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B3D" w:rsidRPr="00377B48" w:rsidRDefault="00481B3D" w:rsidP="00481B3D">
      <w:pPr>
        <w:jc w:val="center"/>
        <w:rPr>
          <w:rFonts w:ascii="Times New Roman" w:hAnsi="Times New Roman" w:cs="Times New Roman"/>
          <w:b/>
          <w:bCs/>
          <w:sz w:val="24"/>
          <w:szCs w:val="24"/>
        </w:rPr>
      </w:pPr>
      <w:r w:rsidRPr="00377B48">
        <w:rPr>
          <w:rFonts w:ascii="Times New Roman" w:hAnsi="Times New Roman" w:cs="Times New Roman"/>
          <w:b/>
          <w:bCs/>
          <w:sz w:val="24"/>
          <w:szCs w:val="24"/>
        </w:rPr>
        <w:t>TEACHING PLAN for Academic Year 2020-2021</w:t>
      </w:r>
    </w:p>
    <w:p w:rsidR="00481B3D" w:rsidRPr="00377B48" w:rsidRDefault="00481B3D" w:rsidP="00481B3D">
      <w:pPr>
        <w:spacing w:after="0" w:line="360" w:lineRule="auto"/>
        <w:jc w:val="center"/>
        <w:rPr>
          <w:rFonts w:ascii="Times New Roman" w:hAnsi="Times New Roman" w:cs="Times New Roman"/>
          <w:b/>
          <w:bCs/>
          <w:sz w:val="24"/>
          <w:szCs w:val="24"/>
        </w:rPr>
      </w:pPr>
      <w:r w:rsidRPr="00377B48">
        <w:rPr>
          <w:rFonts w:ascii="Times New Roman" w:hAnsi="Times New Roman" w:cs="Times New Roman"/>
          <w:b/>
          <w:bCs/>
          <w:sz w:val="24"/>
          <w:szCs w:val="24"/>
        </w:rPr>
        <w:t>DEPARTMENT OF POLITICAL SCIENCE</w:t>
      </w:r>
    </w:p>
    <w:p w:rsidR="00481B3D" w:rsidRPr="00B02E27" w:rsidRDefault="00481B3D" w:rsidP="00481B3D">
      <w:pPr>
        <w:spacing w:after="0" w:line="360" w:lineRule="auto"/>
        <w:jc w:val="center"/>
        <w:rPr>
          <w:rFonts w:ascii="Times New Roman" w:hAnsi="Times New Roman" w:cs="Times New Roman"/>
          <w:sz w:val="24"/>
          <w:szCs w:val="24"/>
        </w:rPr>
      </w:pPr>
    </w:p>
    <w:p w:rsidR="00481B3D" w:rsidRPr="00B02E27" w:rsidRDefault="00481B3D" w:rsidP="00481B3D">
      <w:pPr>
        <w:spacing w:after="0" w:line="360" w:lineRule="auto"/>
        <w:jc w:val="center"/>
        <w:rPr>
          <w:rFonts w:ascii="Times New Roman" w:hAnsi="Times New Roman" w:cs="Times New Roman"/>
          <w:sz w:val="24"/>
          <w:szCs w:val="24"/>
        </w:rPr>
      </w:pPr>
    </w:p>
    <w:p w:rsidR="00377B48" w:rsidRDefault="00481B3D" w:rsidP="00377B48">
      <w:pPr>
        <w:rPr>
          <w:rFonts w:ascii="Times New Roman" w:hAnsi="Times New Roman" w:cs="Times New Roman"/>
          <w:sz w:val="24"/>
          <w:szCs w:val="24"/>
        </w:rPr>
      </w:pPr>
      <w:r w:rsidRPr="00B02E27">
        <w:rPr>
          <w:rFonts w:ascii="Times New Roman" w:hAnsi="Times New Roman" w:cs="Times New Roman"/>
          <w:b/>
          <w:bCs/>
          <w:sz w:val="24"/>
          <w:szCs w:val="24"/>
        </w:rPr>
        <w:t xml:space="preserve">PAPER: </w:t>
      </w:r>
      <w:r w:rsidRPr="00377B48">
        <w:rPr>
          <w:rFonts w:ascii="Times New Roman" w:hAnsi="Times New Roman" w:cs="Times New Roman"/>
          <w:b/>
          <w:bCs/>
          <w:sz w:val="24"/>
          <w:szCs w:val="24"/>
        </w:rPr>
        <w:t>Themes in Comparative Political Theory</w:t>
      </w:r>
    </w:p>
    <w:p w:rsidR="008B44FC" w:rsidRPr="00377B48" w:rsidRDefault="008B44FC" w:rsidP="00377B48">
      <w:pPr>
        <w:rPr>
          <w:rFonts w:ascii="Times New Roman" w:hAnsi="Times New Roman" w:cs="Times New Roman"/>
          <w:sz w:val="24"/>
          <w:szCs w:val="24"/>
        </w:rPr>
      </w:pPr>
      <w:r w:rsidRPr="00377B48">
        <w:rPr>
          <w:rFonts w:ascii="Times New Roman" w:hAnsi="Times New Roman" w:cs="Times New Roman"/>
          <w:b/>
          <w:bCs/>
          <w:sz w:val="24"/>
          <w:szCs w:val="24"/>
        </w:rPr>
        <w:t>Discipline Specific Elective - (DSE)</w:t>
      </w:r>
      <w:r w:rsidR="00412134" w:rsidRPr="00377B48">
        <w:rPr>
          <w:rFonts w:ascii="Times New Roman" w:hAnsi="Times New Roman" w:cs="Times New Roman"/>
          <w:b/>
          <w:bCs/>
          <w:sz w:val="24"/>
          <w:szCs w:val="24"/>
        </w:rPr>
        <w:t>B. A</w:t>
      </w:r>
      <w:r w:rsidRPr="00377B48">
        <w:rPr>
          <w:rFonts w:ascii="Times New Roman" w:hAnsi="Times New Roman" w:cs="Times New Roman"/>
          <w:b/>
          <w:bCs/>
          <w:sz w:val="24"/>
          <w:szCs w:val="24"/>
        </w:rPr>
        <w:t xml:space="preserve"> (Prog)</w:t>
      </w:r>
    </w:p>
    <w:p w:rsidR="00481B3D" w:rsidRPr="00B02E27" w:rsidRDefault="00481B3D" w:rsidP="00481B3D">
      <w:pPr>
        <w:rPr>
          <w:rFonts w:ascii="Times New Roman" w:hAnsi="Times New Roman" w:cs="Times New Roman"/>
          <w:b/>
          <w:bCs/>
          <w:sz w:val="24"/>
          <w:szCs w:val="24"/>
        </w:rPr>
      </w:pPr>
      <w:r w:rsidRPr="00B02E27">
        <w:rPr>
          <w:rFonts w:ascii="Times New Roman" w:hAnsi="Times New Roman" w:cs="Times New Roman"/>
          <w:b/>
          <w:bCs/>
          <w:sz w:val="24"/>
          <w:szCs w:val="24"/>
        </w:rPr>
        <w:t>SEMESTER: V</w:t>
      </w:r>
    </w:p>
    <w:p w:rsidR="00481B3D" w:rsidRPr="00B02E27" w:rsidRDefault="00481B3D" w:rsidP="00481B3D">
      <w:pPr>
        <w:rPr>
          <w:rFonts w:ascii="Times New Roman" w:hAnsi="Times New Roman" w:cs="Times New Roman"/>
          <w:b/>
          <w:bCs/>
          <w:sz w:val="24"/>
          <w:szCs w:val="24"/>
        </w:rPr>
      </w:pPr>
      <w:r w:rsidRPr="00B02E27">
        <w:rPr>
          <w:rFonts w:ascii="Times New Roman" w:hAnsi="Times New Roman" w:cs="Times New Roman"/>
          <w:b/>
          <w:bCs/>
          <w:sz w:val="24"/>
          <w:szCs w:val="24"/>
        </w:rPr>
        <w:t>SESSION: August-April 2021</w:t>
      </w:r>
    </w:p>
    <w:p w:rsidR="005967A4" w:rsidRPr="0025134C" w:rsidRDefault="00481B3D" w:rsidP="005967A4">
      <w:pPr>
        <w:rPr>
          <w:b/>
          <w:bCs/>
          <w:sz w:val="24"/>
          <w:szCs w:val="24"/>
        </w:rPr>
      </w:pPr>
      <w:r w:rsidRPr="00B02E27">
        <w:rPr>
          <w:rFonts w:ascii="Times New Roman" w:hAnsi="Times New Roman" w:cs="Times New Roman"/>
          <w:b/>
          <w:bCs/>
          <w:sz w:val="24"/>
          <w:szCs w:val="24"/>
        </w:rPr>
        <w:t>TE</w:t>
      </w:r>
      <w:r w:rsidR="00FD69A7">
        <w:rPr>
          <w:rFonts w:ascii="Times New Roman" w:hAnsi="Times New Roman" w:cs="Times New Roman"/>
          <w:b/>
          <w:bCs/>
          <w:sz w:val="24"/>
          <w:szCs w:val="24"/>
        </w:rPr>
        <w:t>ACH</w:t>
      </w:r>
      <w:r w:rsidR="001E5862">
        <w:rPr>
          <w:rFonts w:ascii="Times New Roman" w:hAnsi="Times New Roman" w:cs="Times New Roman"/>
          <w:b/>
          <w:bCs/>
          <w:sz w:val="24"/>
          <w:szCs w:val="24"/>
        </w:rPr>
        <w:t xml:space="preserve">ER NAME: </w:t>
      </w:r>
      <w:r w:rsidR="005967A4" w:rsidRPr="0025134C">
        <w:rPr>
          <w:b/>
          <w:bCs/>
          <w:sz w:val="24"/>
          <w:szCs w:val="24"/>
        </w:rPr>
        <w:t xml:space="preserve">Dr.Bindu Kohli </w:t>
      </w:r>
    </w:p>
    <w:p w:rsidR="00481B3D" w:rsidRPr="00B02E27" w:rsidRDefault="00481B3D" w:rsidP="00481B3D">
      <w:pPr>
        <w:rPr>
          <w:rFonts w:ascii="Times New Roman" w:hAnsi="Times New Roman" w:cs="Times New Roman"/>
          <w:b/>
          <w:bCs/>
          <w:sz w:val="24"/>
          <w:szCs w:val="24"/>
        </w:rPr>
      </w:pPr>
    </w:p>
    <w:p w:rsidR="00481B3D" w:rsidRPr="00B02E27" w:rsidRDefault="00481B3D" w:rsidP="00481B3D">
      <w:pPr>
        <w:spacing w:after="0" w:line="360" w:lineRule="auto"/>
        <w:jc w:val="both"/>
        <w:rPr>
          <w:rFonts w:ascii="Times New Roman" w:hAnsi="Times New Roman" w:cs="Times New Roman"/>
          <w:b/>
          <w:sz w:val="24"/>
          <w:szCs w:val="24"/>
        </w:rPr>
      </w:pPr>
    </w:p>
    <w:p w:rsidR="00481B3D" w:rsidRPr="00B02E27" w:rsidRDefault="00481B3D" w:rsidP="00481B3D">
      <w:pPr>
        <w:spacing w:after="0" w:line="360" w:lineRule="auto"/>
        <w:jc w:val="both"/>
        <w:rPr>
          <w:rFonts w:ascii="Times New Roman" w:hAnsi="Times New Roman" w:cs="Times New Roman"/>
          <w:b/>
          <w:sz w:val="24"/>
          <w:szCs w:val="24"/>
        </w:rPr>
      </w:pPr>
    </w:p>
    <w:p w:rsidR="00481B3D" w:rsidRPr="00B02E27" w:rsidRDefault="00481B3D" w:rsidP="00481B3D">
      <w:pPr>
        <w:spacing w:after="0"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SYLLABUS:</w:t>
      </w:r>
    </w:p>
    <w:p w:rsidR="008B44FC" w:rsidRPr="00377B48" w:rsidRDefault="008B44FC" w:rsidP="00481B3D">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Unit 1</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Distinctive features of Indian and Western political thought</w:t>
      </w:r>
    </w:p>
    <w:p w:rsidR="008B44FC" w:rsidRPr="00B02E27" w:rsidRDefault="008B44FC" w:rsidP="00481B3D">
      <w:pPr>
        <w:spacing w:after="0" w:line="360" w:lineRule="auto"/>
        <w:ind w:firstLine="720"/>
        <w:jc w:val="both"/>
        <w:rPr>
          <w:rFonts w:ascii="Times New Roman" w:hAnsi="Times New Roman" w:cs="Times New Roman"/>
          <w:sz w:val="24"/>
          <w:szCs w:val="24"/>
        </w:rPr>
      </w:pPr>
    </w:p>
    <w:p w:rsidR="008B44FC" w:rsidRPr="00377B48" w:rsidRDefault="008B44FC" w:rsidP="00481B3D">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 xml:space="preserve">Unit 2 </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Western Thought: Thinkers and Themes </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a. Aristotle on Citizenship</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b. Locke on Rights</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c. Rousseau on inequality </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d. J. S. Mill on liberty and democracy </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e. Marx and Bakunin on State </w:t>
      </w:r>
    </w:p>
    <w:p w:rsidR="008B44FC" w:rsidRPr="00B02E27" w:rsidRDefault="008B44FC" w:rsidP="00481B3D">
      <w:pPr>
        <w:spacing w:after="0" w:line="360" w:lineRule="auto"/>
        <w:ind w:firstLine="720"/>
        <w:jc w:val="both"/>
        <w:rPr>
          <w:rFonts w:ascii="Times New Roman" w:hAnsi="Times New Roman" w:cs="Times New Roman"/>
          <w:sz w:val="24"/>
          <w:szCs w:val="24"/>
        </w:rPr>
      </w:pPr>
    </w:p>
    <w:p w:rsidR="008B44FC" w:rsidRPr="00377B48" w:rsidRDefault="008B44FC" w:rsidP="00481B3D">
      <w:pPr>
        <w:spacing w:after="0" w:line="360" w:lineRule="auto"/>
        <w:ind w:firstLine="720"/>
        <w:jc w:val="both"/>
        <w:rPr>
          <w:rFonts w:ascii="Times New Roman" w:hAnsi="Times New Roman" w:cs="Times New Roman"/>
          <w:b/>
          <w:bCs/>
          <w:sz w:val="24"/>
          <w:szCs w:val="24"/>
        </w:rPr>
      </w:pPr>
      <w:r w:rsidRPr="00377B48">
        <w:rPr>
          <w:rFonts w:ascii="Times New Roman" w:hAnsi="Times New Roman" w:cs="Times New Roman"/>
          <w:b/>
          <w:bCs/>
          <w:sz w:val="24"/>
          <w:szCs w:val="24"/>
        </w:rPr>
        <w:t>Unit 3</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Indian Thought: Thinkers and Themes </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a. Kautilya on State </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b. Tilak and Gandhi on Swaraj </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c. Ambedkar and Lohia on Social Justice</w:t>
      </w:r>
    </w:p>
    <w:p w:rsidR="008B44FC" w:rsidRPr="00B02E27"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t xml:space="preserve"> d. Nehru and Jayaprakash Narayan on Democracy </w:t>
      </w:r>
    </w:p>
    <w:p w:rsidR="00481B3D" w:rsidRDefault="008B44FC" w:rsidP="00481B3D">
      <w:pPr>
        <w:spacing w:after="0" w:line="360" w:lineRule="auto"/>
        <w:ind w:firstLine="720"/>
        <w:jc w:val="both"/>
        <w:rPr>
          <w:rFonts w:ascii="Times New Roman" w:hAnsi="Times New Roman" w:cs="Times New Roman"/>
          <w:sz w:val="24"/>
          <w:szCs w:val="24"/>
        </w:rPr>
      </w:pPr>
      <w:r w:rsidRPr="00B02E27">
        <w:rPr>
          <w:rFonts w:ascii="Times New Roman" w:hAnsi="Times New Roman" w:cs="Times New Roman"/>
          <w:sz w:val="24"/>
          <w:szCs w:val="24"/>
        </w:rPr>
        <w:lastRenderedPageBreak/>
        <w:t>e. Pandita Ramabai on Patriarchy</w:t>
      </w:r>
    </w:p>
    <w:p w:rsidR="00377B48" w:rsidRPr="00B02E27" w:rsidRDefault="00377B48" w:rsidP="00481B3D">
      <w:pPr>
        <w:spacing w:after="0" w:line="360" w:lineRule="auto"/>
        <w:ind w:firstLine="720"/>
        <w:jc w:val="both"/>
        <w:rPr>
          <w:rFonts w:ascii="Times New Roman" w:hAnsi="Times New Roman" w:cs="Times New Roman"/>
          <w:b/>
          <w:sz w:val="24"/>
          <w:szCs w:val="24"/>
        </w:rPr>
      </w:pPr>
    </w:p>
    <w:p w:rsidR="00481B3D" w:rsidRPr="00B02E27" w:rsidRDefault="00481B3D" w:rsidP="00481B3D">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COURSE DESCRIPTION </w:t>
      </w:r>
    </w:p>
    <w:p w:rsidR="008B44FC" w:rsidRPr="00B02E27" w:rsidRDefault="008B44FC" w:rsidP="00481B3D">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This course aims to familiarize students with the need to recognize how conceptual resources in political theory draw from plural traditions. By chiefly exploring the Indian and Western traditions of political theory through some select themes, the overall objective of this course is to present before the students the value and distinctiveness of comparative political </w:t>
      </w:r>
      <w:r w:rsidR="002E200B" w:rsidRPr="00B02E27">
        <w:rPr>
          <w:rFonts w:ascii="Times New Roman" w:hAnsi="Times New Roman" w:cs="Times New Roman"/>
          <w:sz w:val="24"/>
          <w:szCs w:val="24"/>
        </w:rPr>
        <w:t xml:space="preserve">theory. The course focuses on the historical context in which political theorists have developed their thinking. There are distinctive features attached with the Indian and Western political thought and they are influenced by their political, social and </w:t>
      </w:r>
      <w:r w:rsidR="000B073E" w:rsidRPr="00B02E27">
        <w:rPr>
          <w:rFonts w:ascii="Times New Roman" w:hAnsi="Times New Roman" w:cs="Times New Roman"/>
          <w:sz w:val="24"/>
          <w:szCs w:val="24"/>
        </w:rPr>
        <w:t>economic</w:t>
      </w:r>
      <w:r w:rsidR="002E200B" w:rsidRPr="00B02E27">
        <w:rPr>
          <w:rFonts w:ascii="Times New Roman" w:hAnsi="Times New Roman" w:cs="Times New Roman"/>
          <w:sz w:val="24"/>
          <w:szCs w:val="24"/>
        </w:rPr>
        <w:t xml:space="preserve"> contextual setting of their own times.</w:t>
      </w:r>
    </w:p>
    <w:p w:rsidR="002E200B" w:rsidRPr="00B02E27" w:rsidRDefault="002E200B" w:rsidP="00481B3D">
      <w:pPr>
        <w:spacing w:line="360" w:lineRule="auto"/>
        <w:jc w:val="both"/>
        <w:rPr>
          <w:rFonts w:ascii="Times New Roman" w:hAnsi="Times New Roman" w:cs="Times New Roman"/>
          <w:b/>
          <w:sz w:val="24"/>
          <w:szCs w:val="24"/>
        </w:rPr>
      </w:pPr>
      <w:r w:rsidRPr="00B02E27">
        <w:rPr>
          <w:rFonts w:ascii="Times New Roman" w:hAnsi="Times New Roman" w:cs="Times New Roman"/>
          <w:sz w:val="24"/>
          <w:szCs w:val="24"/>
        </w:rPr>
        <w:t>There are different themes in Comparative Political Theory</w:t>
      </w:r>
      <w:r w:rsidR="00377B48">
        <w:rPr>
          <w:rFonts w:ascii="Times New Roman" w:hAnsi="Times New Roman" w:cs="Times New Roman"/>
          <w:sz w:val="24"/>
          <w:szCs w:val="24"/>
        </w:rPr>
        <w:t xml:space="preserve">, the </w:t>
      </w:r>
      <w:r w:rsidRPr="00B02E27">
        <w:rPr>
          <w:rFonts w:ascii="Times New Roman" w:hAnsi="Times New Roman" w:cs="Times New Roman"/>
          <w:sz w:val="24"/>
          <w:szCs w:val="24"/>
        </w:rPr>
        <w:t>course</w:t>
      </w:r>
      <w:r w:rsidR="00377B48">
        <w:rPr>
          <w:rFonts w:ascii="Times New Roman" w:hAnsi="Times New Roman" w:cs="Times New Roman"/>
          <w:sz w:val="24"/>
          <w:szCs w:val="24"/>
        </w:rPr>
        <w:t xml:space="preserve"> while </w:t>
      </w:r>
      <w:r w:rsidR="00377B48" w:rsidRPr="00B02E27">
        <w:rPr>
          <w:rFonts w:ascii="Times New Roman" w:hAnsi="Times New Roman" w:cs="Times New Roman"/>
          <w:sz w:val="24"/>
          <w:szCs w:val="24"/>
        </w:rPr>
        <w:t>confining</w:t>
      </w:r>
      <w:r w:rsidRPr="00B02E27">
        <w:rPr>
          <w:rFonts w:ascii="Times New Roman" w:hAnsi="Times New Roman" w:cs="Times New Roman"/>
          <w:sz w:val="24"/>
          <w:szCs w:val="24"/>
        </w:rPr>
        <w:t xml:space="preserve"> to political theory focuses on developing students’ abilities</w:t>
      </w:r>
      <w:r w:rsidR="00377B48">
        <w:rPr>
          <w:rFonts w:ascii="Times New Roman" w:hAnsi="Times New Roman" w:cs="Times New Roman"/>
          <w:sz w:val="24"/>
          <w:szCs w:val="24"/>
        </w:rPr>
        <w:t>,</w:t>
      </w:r>
      <w:r w:rsidRPr="00B02E27">
        <w:rPr>
          <w:rFonts w:ascii="Times New Roman" w:hAnsi="Times New Roman" w:cs="Times New Roman"/>
          <w:sz w:val="24"/>
          <w:szCs w:val="24"/>
        </w:rPr>
        <w:t xml:space="preserve"> to appreciate the depth and complexity of the Western tradition in political theory and their abilities to analyze and to make theoretical arguments of their own</w:t>
      </w:r>
      <w:r w:rsidR="00FF1B14" w:rsidRPr="00B02E27">
        <w:rPr>
          <w:rFonts w:ascii="Times New Roman" w:hAnsi="Times New Roman" w:cs="Times New Roman"/>
          <w:sz w:val="24"/>
          <w:szCs w:val="24"/>
        </w:rPr>
        <w:t>,alongwith appreciating the traditions of Indian Political thought in different periods.</w:t>
      </w:r>
    </w:p>
    <w:p w:rsidR="00481B3D" w:rsidRPr="00B02E27" w:rsidRDefault="00481B3D" w:rsidP="00481B3D">
      <w:pPr>
        <w:spacing w:line="360" w:lineRule="auto"/>
        <w:jc w:val="both"/>
        <w:rPr>
          <w:rFonts w:ascii="Times New Roman" w:hAnsi="Times New Roman" w:cs="Times New Roman"/>
          <w:b/>
          <w:sz w:val="24"/>
          <w:szCs w:val="24"/>
        </w:rPr>
      </w:pPr>
    </w:p>
    <w:p w:rsidR="00481B3D" w:rsidRPr="00B02E27" w:rsidRDefault="00481B3D" w:rsidP="00481B3D">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TEACHING </w:t>
      </w:r>
      <w:r w:rsidR="00377B48" w:rsidRPr="00B02E27">
        <w:rPr>
          <w:rFonts w:ascii="Times New Roman" w:hAnsi="Times New Roman" w:cs="Times New Roman"/>
          <w:b/>
          <w:sz w:val="24"/>
          <w:szCs w:val="24"/>
        </w:rPr>
        <w:t>TIME:</w:t>
      </w:r>
    </w:p>
    <w:p w:rsidR="00481B3D" w:rsidRPr="00B02E27" w:rsidRDefault="00481B3D" w:rsidP="00481B3D">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12 Weeks approximately five days of a week </w:t>
      </w:r>
    </w:p>
    <w:p w:rsidR="00FF1B14" w:rsidRPr="00B02E27" w:rsidRDefault="00FF1B14" w:rsidP="00481B3D">
      <w:pPr>
        <w:spacing w:line="360" w:lineRule="auto"/>
        <w:jc w:val="both"/>
        <w:rPr>
          <w:rFonts w:ascii="Times New Roman" w:hAnsi="Times New Roman" w:cs="Times New Roman"/>
          <w:sz w:val="24"/>
          <w:szCs w:val="24"/>
        </w:rPr>
      </w:pPr>
      <w:r w:rsidRPr="00377B48">
        <w:rPr>
          <w:rFonts w:ascii="Times New Roman" w:hAnsi="Times New Roman" w:cs="Times New Roman"/>
          <w:b/>
          <w:bCs/>
          <w:sz w:val="24"/>
          <w:szCs w:val="24"/>
        </w:rPr>
        <w:t>Classes</w:t>
      </w:r>
    </w:p>
    <w:p w:rsidR="00481B3D" w:rsidRPr="00B02E27" w:rsidRDefault="00481B3D" w:rsidP="00481B3D">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The course is organized around daily lectures</w:t>
      </w:r>
      <w:r w:rsidR="008904F3" w:rsidRPr="00B02E27">
        <w:rPr>
          <w:rFonts w:ascii="Times New Roman" w:hAnsi="Times New Roman" w:cs="Times New Roman"/>
          <w:sz w:val="24"/>
          <w:szCs w:val="24"/>
        </w:rPr>
        <w:t xml:space="preserve"> and tutorials</w:t>
      </w:r>
      <w:r w:rsidRPr="00B02E27">
        <w:rPr>
          <w:rFonts w:ascii="Times New Roman" w:hAnsi="Times New Roman" w:cs="Times New Roman"/>
          <w:sz w:val="24"/>
          <w:szCs w:val="24"/>
        </w:rPr>
        <w:t xml:space="preserve"> as per the time </w:t>
      </w:r>
      <w:r w:rsidR="00377B48" w:rsidRPr="00B02E27">
        <w:rPr>
          <w:rFonts w:ascii="Times New Roman" w:hAnsi="Times New Roman" w:cs="Times New Roman"/>
          <w:sz w:val="24"/>
          <w:szCs w:val="24"/>
        </w:rPr>
        <w:t>table. The</w:t>
      </w:r>
      <w:r w:rsidR="00FF1B14" w:rsidRPr="00B02E27">
        <w:rPr>
          <w:rFonts w:ascii="Times New Roman" w:hAnsi="Times New Roman" w:cs="Times New Roman"/>
          <w:sz w:val="24"/>
          <w:szCs w:val="24"/>
        </w:rPr>
        <w:t xml:space="preserve"> nature of lectures is discussion on the Western and Indian traditions</w:t>
      </w:r>
      <w:r w:rsidR="002965E1" w:rsidRPr="00B02E27">
        <w:rPr>
          <w:rFonts w:ascii="Times New Roman" w:hAnsi="Times New Roman" w:cs="Times New Roman"/>
          <w:sz w:val="24"/>
          <w:szCs w:val="24"/>
        </w:rPr>
        <w:t xml:space="preserve"> .</w:t>
      </w:r>
      <w:r w:rsidR="00FF1B14" w:rsidRPr="00B02E27">
        <w:rPr>
          <w:rFonts w:ascii="Times New Roman" w:hAnsi="Times New Roman" w:cs="Times New Roman"/>
          <w:sz w:val="24"/>
          <w:szCs w:val="24"/>
        </w:rPr>
        <w:t xml:space="preserve"> Students are encouraged to make theoretical </w:t>
      </w:r>
      <w:r w:rsidR="002A1018" w:rsidRPr="00B02E27">
        <w:rPr>
          <w:rFonts w:ascii="Times New Roman" w:hAnsi="Times New Roman" w:cs="Times New Roman"/>
          <w:sz w:val="24"/>
          <w:szCs w:val="24"/>
        </w:rPr>
        <w:t>arguments of</w:t>
      </w:r>
      <w:r w:rsidR="00FF1B14" w:rsidRPr="00B02E27">
        <w:rPr>
          <w:rFonts w:ascii="Times New Roman" w:hAnsi="Times New Roman" w:cs="Times New Roman"/>
          <w:sz w:val="24"/>
          <w:szCs w:val="24"/>
        </w:rPr>
        <w:t xml:space="preserve"> their own to enable them to appreciate the </w:t>
      </w:r>
      <w:r w:rsidR="002965E1" w:rsidRPr="00B02E27">
        <w:rPr>
          <w:rFonts w:ascii="Times New Roman" w:hAnsi="Times New Roman" w:cs="Times New Roman"/>
          <w:sz w:val="24"/>
          <w:szCs w:val="24"/>
        </w:rPr>
        <w:t>development of political theory characterized by continuity and change.Students</w:t>
      </w:r>
      <w:r w:rsidRPr="00B02E27">
        <w:rPr>
          <w:rFonts w:ascii="Times New Roman" w:hAnsi="Times New Roman" w:cs="Times New Roman"/>
          <w:sz w:val="24"/>
          <w:szCs w:val="24"/>
        </w:rPr>
        <w:t xml:space="preserve"> will be provided</w:t>
      </w:r>
      <w:r w:rsidR="00377B48">
        <w:rPr>
          <w:rFonts w:ascii="Times New Roman" w:hAnsi="Times New Roman" w:cs="Times New Roman"/>
          <w:sz w:val="24"/>
          <w:szCs w:val="24"/>
        </w:rPr>
        <w:t xml:space="preserve"> with</w:t>
      </w:r>
      <w:r w:rsidRPr="00B02E27">
        <w:rPr>
          <w:rFonts w:ascii="Times New Roman" w:hAnsi="Times New Roman" w:cs="Times New Roman"/>
          <w:sz w:val="24"/>
          <w:szCs w:val="24"/>
        </w:rPr>
        <w:t xml:space="preserve">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w:t>
      </w:r>
      <w:r w:rsidR="006C59F0" w:rsidRPr="00B02E27">
        <w:rPr>
          <w:rFonts w:ascii="Times New Roman" w:hAnsi="Times New Roman" w:cs="Times New Roman"/>
          <w:sz w:val="24"/>
          <w:szCs w:val="24"/>
        </w:rPr>
        <w:t>a</w:t>
      </w:r>
      <w:r w:rsidRPr="00B02E27">
        <w:rPr>
          <w:rFonts w:ascii="Times New Roman" w:hAnsi="Times New Roman" w:cs="Times New Roman"/>
          <w:sz w:val="24"/>
          <w:szCs w:val="24"/>
        </w:rPr>
        <w:t>nce as part of internal assessment.</w:t>
      </w:r>
    </w:p>
    <w:p w:rsidR="00481B3D" w:rsidRPr="00B02E27" w:rsidRDefault="00481B3D" w:rsidP="00481B3D">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UNIT WISE BREAKUP OF SYLLABUS:</w:t>
      </w:r>
    </w:p>
    <w:p w:rsidR="002965E1" w:rsidRPr="00B02E27" w:rsidRDefault="002965E1" w:rsidP="002965E1">
      <w:pPr>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Unit 1</w:t>
      </w:r>
    </w:p>
    <w:p w:rsidR="002965E1" w:rsidRPr="00B02E27" w:rsidRDefault="002965E1" w:rsidP="002965E1">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lastRenderedPageBreak/>
        <w:t xml:space="preserve"> Distinctive features of Indian and Western political thought (8 lectures)</w:t>
      </w:r>
    </w:p>
    <w:p w:rsidR="001C3F84" w:rsidRPr="00B02E27" w:rsidRDefault="001C3F84" w:rsidP="002965E1">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The topic is initiated with a discussion on the difference between political theory and political thought</w:t>
      </w:r>
      <w:r w:rsidR="00B9636A" w:rsidRPr="00B02E27">
        <w:rPr>
          <w:rFonts w:ascii="Times New Roman" w:hAnsi="Times New Roman" w:cs="Times New Roman"/>
          <w:sz w:val="24"/>
          <w:szCs w:val="24"/>
        </w:rPr>
        <w:t xml:space="preserve"> followed by an understanding </w:t>
      </w:r>
      <w:r w:rsidR="000919AD" w:rsidRPr="00B02E27">
        <w:rPr>
          <w:rFonts w:ascii="Times New Roman" w:hAnsi="Times New Roman" w:cs="Times New Roman"/>
          <w:sz w:val="24"/>
          <w:szCs w:val="24"/>
        </w:rPr>
        <w:t xml:space="preserve">of the genesis of political </w:t>
      </w:r>
      <w:r w:rsidR="00377B48" w:rsidRPr="00B02E27">
        <w:rPr>
          <w:rFonts w:ascii="Times New Roman" w:hAnsi="Times New Roman" w:cs="Times New Roman"/>
          <w:sz w:val="24"/>
          <w:szCs w:val="24"/>
        </w:rPr>
        <w:t>ideas, features</w:t>
      </w:r>
      <w:r w:rsidR="00735DC5" w:rsidRPr="00B02E27">
        <w:rPr>
          <w:rFonts w:ascii="Times New Roman" w:hAnsi="Times New Roman" w:cs="Times New Roman"/>
          <w:sz w:val="24"/>
          <w:szCs w:val="24"/>
        </w:rPr>
        <w:t xml:space="preserve"> of Western and Indian Political </w:t>
      </w:r>
      <w:r w:rsidR="00377B48" w:rsidRPr="00B02E27">
        <w:rPr>
          <w:rFonts w:ascii="Times New Roman" w:hAnsi="Times New Roman" w:cs="Times New Roman"/>
          <w:sz w:val="24"/>
          <w:szCs w:val="24"/>
        </w:rPr>
        <w:t xml:space="preserve">Thought. </w:t>
      </w:r>
    </w:p>
    <w:p w:rsidR="00735DC5" w:rsidRPr="00B02E27" w:rsidRDefault="00735DC5" w:rsidP="002965E1">
      <w:pPr>
        <w:spacing w:after="0" w:line="360" w:lineRule="auto"/>
        <w:jc w:val="both"/>
        <w:rPr>
          <w:rFonts w:ascii="Times New Roman" w:hAnsi="Times New Roman" w:cs="Times New Roman"/>
          <w:sz w:val="24"/>
          <w:szCs w:val="24"/>
        </w:rPr>
      </w:pPr>
    </w:p>
    <w:p w:rsidR="00735DC5" w:rsidRPr="00B02E27" w:rsidRDefault="00735DC5" w:rsidP="002965E1">
      <w:pPr>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 xml:space="preserve">Unit 2 </w:t>
      </w:r>
    </w:p>
    <w:p w:rsidR="00735DC5" w:rsidRPr="00B02E27" w:rsidRDefault="00735DC5" w:rsidP="002965E1">
      <w:p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Western Thought: Thinkers and Themes (26 lectures)</w:t>
      </w:r>
    </w:p>
    <w:p w:rsidR="00864D70" w:rsidRPr="00B02E27" w:rsidRDefault="00735DC5" w:rsidP="00864D70">
      <w:pPr>
        <w:pStyle w:val="ListParagraph"/>
        <w:numPr>
          <w:ilvl w:val="0"/>
          <w:numId w:val="3"/>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Aristotle on Citizenship</w:t>
      </w:r>
    </w:p>
    <w:p w:rsidR="0012232B" w:rsidRPr="00B02E27" w:rsidRDefault="0012232B" w:rsidP="0012232B">
      <w:pPr>
        <w:pStyle w:val="ListParagraph"/>
        <w:numPr>
          <w:ilvl w:val="0"/>
          <w:numId w:val="3"/>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Locke on Rights</w:t>
      </w:r>
    </w:p>
    <w:p w:rsidR="00BF689B" w:rsidRPr="00B02E27" w:rsidRDefault="00BF689B" w:rsidP="00BF689B">
      <w:pPr>
        <w:pStyle w:val="ListParagraph"/>
        <w:numPr>
          <w:ilvl w:val="0"/>
          <w:numId w:val="3"/>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Rousseau on inequality</w:t>
      </w:r>
    </w:p>
    <w:p w:rsidR="00BF689B" w:rsidRPr="00B02E27" w:rsidRDefault="00BF689B" w:rsidP="00BF689B">
      <w:pPr>
        <w:pStyle w:val="ListParagraph"/>
        <w:numPr>
          <w:ilvl w:val="0"/>
          <w:numId w:val="3"/>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J. S. Mill on liberty and democracy</w:t>
      </w:r>
    </w:p>
    <w:p w:rsidR="00377465" w:rsidRPr="00B02E27" w:rsidRDefault="00377465" w:rsidP="00377465">
      <w:pPr>
        <w:pStyle w:val="ListParagraph"/>
        <w:numPr>
          <w:ilvl w:val="0"/>
          <w:numId w:val="3"/>
        </w:numPr>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Marx and Bakunin on Stat</w:t>
      </w:r>
      <w:r w:rsidR="007E4602" w:rsidRPr="00B02E27">
        <w:rPr>
          <w:rFonts w:ascii="Times New Roman" w:hAnsi="Times New Roman" w:cs="Times New Roman"/>
          <w:sz w:val="24"/>
          <w:szCs w:val="24"/>
        </w:rPr>
        <w:t>e</w:t>
      </w:r>
    </w:p>
    <w:p w:rsidR="00DB3BE2" w:rsidRPr="00B02E27" w:rsidRDefault="000B073E" w:rsidP="00DB3BE2">
      <w:pPr>
        <w:pStyle w:val="ListParagraph"/>
        <w:spacing w:after="0" w:line="360" w:lineRule="auto"/>
        <w:ind w:left="360"/>
        <w:jc w:val="both"/>
        <w:rPr>
          <w:rFonts w:ascii="Times New Roman" w:hAnsi="Times New Roman" w:cs="Times New Roman"/>
          <w:sz w:val="24"/>
          <w:szCs w:val="24"/>
        </w:rPr>
      </w:pPr>
      <w:r w:rsidRPr="00B02E27">
        <w:rPr>
          <w:rFonts w:ascii="Times New Roman" w:hAnsi="Times New Roman" w:cs="Times New Roman"/>
          <w:sz w:val="24"/>
          <w:szCs w:val="24"/>
        </w:rPr>
        <w:t xml:space="preserve">The objective of the unit is to </w:t>
      </w:r>
      <w:r w:rsidR="00377B48" w:rsidRPr="00B02E27">
        <w:rPr>
          <w:rFonts w:ascii="Times New Roman" w:hAnsi="Times New Roman" w:cs="Times New Roman"/>
          <w:sz w:val="24"/>
          <w:szCs w:val="24"/>
        </w:rPr>
        <w:t>conceptualize</w:t>
      </w:r>
      <w:r w:rsidRPr="00B02E27">
        <w:rPr>
          <w:rFonts w:ascii="Times New Roman" w:hAnsi="Times New Roman" w:cs="Times New Roman"/>
          <w:sz w:val="24"/>
          <w:szCs w:val="24"/>
        </w:rPr>
        <w:t xml:space="preserve"> resources drawn from some of the prominent Western political thinkers. An analysis of Aristotle views on Citizenship is extensively made by examin</w:t>
      </w:r>
      <w:r w:rsidR="00377B48">
        <w:rPr>
          <w:rFonts w:ascii="Times New Roman" w:hAnsi="Times New Roman" w:cs="Times New Roman"/>
          <w:sz w:val="24"/>
          <w:szCs w:val="24"/>
        </w:rPr>
        <w:t>in</w:t>
      </w:r>
      <w:r w:rsidRPr="00B02E27">
        <w:rPr>
          <w:rFonts w:ascii="Times New Roman" w:hAnsi="Times New Roman" w:cs="Times New Roman"/>
          <w:sz w:val="24"/>
          <w:szCs w:val="24"/>
        </w:rPr>
        <w:t xml:space="preserve">g justification of slavery, qualities required to qualify as a citizen and its validity in contemporary times. </w:t>
      </w:r>
      <w:r w:rsidR="00392D45" w:rsidRPr="00B02E27">
        <w:rPr>
          <w:rFonts w:ascii="Times New Roman" w:hAnsi="Times New Roman" w:cs="Times New Roman"/>
          <w:sz w:val="24"/>
          <w:szCs w:val="24"/>
        </w:rPr>
        <w:t xml:space="preserve">Defining the concept of </w:t>
      </w:r>
      <w:r w:rsidR="00377B48" w:rsidRPr="00B02E27">
        <w:rPr>
          <w:rFonts w:ascii="Times New Roman" w:hAnsi="Times New Roman" w:cs="Times New Roman"/>
          <w:sz w:val="24"/>
          <w:szCs w:val="24"/>
        </w:rPr>
        <w:t>rights, Locke’s</w:t>
      </w:r>
      <w:r w:rsidR="00392D45" w:rsidRPr="00B02E27">
        <w:rPr>
          <w:rFonts w:ascii="Times New Roman" w:hAnsi="Times New Roman" w:cs="Times New Roman"/>
          <w:sz w:val="24"/>
          <w:szCs w:val="24"/>
        </w:rPr>
        <w:t xml:space="preserve"> claim that rights are natural to </w:t>
      </w:r>
      <w:r w:rsidR="00377B48" w:rsidRPr="00B02E27">
        <w:rPr>
          <w:rFonts w:ascii="Times New Roman" w:hAnsi="Times New Roman" w:cs="Times New Roman"/>
          <w:sz w:val="24"/>
          <w:szCs w:val="24"/>
        </w:rPr>
        <w:t>man, discussion</w:t>
      </w:r>
      <w:r w:rsidR="00392D45" w:rsidRPr="00B02E27">
        <w:rPr>
          <w:rFonts w:ascii="Times New Roman" w:hAnsi="Times New Roman" w:cs="Times New Roman"/>
          <w:sz w:val="24"/>
          <w:szCs w:val="24"/>
        </w:rPr>
        <w:t xml:space="preserve"> on property rights and the universality of his views in all societies at all times.</w:t>
      </w:r>
      <w:r w:rsidR="00DB3BE2" w:rsidRPr="00B02E27">
        <w:rPr>
          <w:rFonts w:ascii="Times New Roman" w:hAnsi="Times New Roman" w:cs="Times New Roman"/>
          <w:sz w:val="24"/>
          <w:szCs w:val="24"/>
        </w:rPr>
        <w:t xml:space="preserve">Discussion on our understanding of equality and as understood in the philosophies of </w:t>
      </w:r>
      <w:r w:rsidR="00377B48" w:rsidRPr="00B02E27">
        <w:rPr>
          <w:rFonts w:ascii="Times New Roman" w:hAnsi="Times New Roman" w:cs="Times New Roman"/>
          <w:sz w:val="24"/>
          <w:szCs w:val="24"/>
        </w:rPr>
        <w:t>thinkers; origin</w:t>
      </w:r>
      <w:r w:rsidR="00DB3BE2" w:rsidRPr="00B02E27">
        <w:rPr>
          <w:rFonts w:ascii="Times New Roman" w:hAnsi="Times New Roman" w:cs="Times New Roman"/>
          <w:sz w:val="24"/>
          <w:szCs w:val="24"/>
        </w:rPr>
        <w:t xml:space="preserve"> of inequality according to Rousseau and his conception of General Will.Mill’s view on liberty particularly freedom of thought and expression and critical appraisal of Mill’s definition of </w:t>
      </w:r>
      <w:r w:rsidR="00377B48" w:rsidRPr="00B02E27">
        <w:rPr>
          <w:rFonts w:ascii="Times New Roman" w:hAnsi="Times New Roman" w:cs="Times New Roman"/>
          <w:sz w:val="24"/>
          <w:szCs w:val="24"/>
        </w:rPr>
        <w:t>Liberty. Discussion</w:t>
      </w:r>
      <w:r w:rsidR="00DB3BE2" w:rsidRPr="00B02E27">
        <w:rPr>
          <w:rFonts w:ascii="Times New Roman" w:hAnsi="Times New Roman" w:cs="Times New Roman"/>
          <w:sz w:val="24"/>
          <w:szCs w:val="24"/>
        </w:rPr>
        <w:t xml:space="preserve"> on as to why Mill considered Democracy as essential form of government and the problems of representative democracy.Marx’s theory of state entails a discussion of Dialectical and Historical Materialism</w:t>
      </w:r>
      <w:r w:rsidR="00377B48">
        <w:rPr>
          <w:rFonts w:ascii="Times New Roman" w:hAnsi="Times New Roman" w:cs="Times New Roman"/>
          <w:sz w:val="24"/>
          <w:szCs w:val="24"/>
        </w:rPr>
        <w:t>,</w:t>
      </w:r>
      <w:r w:rsidR="00DB3BE2" w:rsidRPr="00B02E27">
        <w:rPr>
          <w:rFonts w:ascii="Times New Roman" w:hAnsi="Times New Roman" w:cs="Times New Roman"/>
          <w:sz w:val="24"/>
          <w:szCs w:val="24"/>
        </w:rPr>
        <w:t xml:space="preserve"> Bakunin identification of the flaws of the state and his views on alternative method of social organization.</w:t>
      </w:r>
    </w:p>
    <w:p w:rsidR="00DB3BE2" w:rsidRPr="00B02E27" w:rsidRDefault="00DB3BE2" w:rsidP="00DB3BE2">
      <w:pPr>
        <w:pStyle w:val="ListParagraph"/>
        <w:spacing w:after="0" w:line="360" w:lineRule="auto"/>
        <w:ind w:left="360"/>
        <w:jc w:val="both"/>
        <w:rPr>
          <w:rFonts w:ascii="Times New Roman" w:hAnsi="Times New Roman" w:cs="Times New Roman"/>
          <w:sz w:val="24"/>
          <w:szCs w:val="24"/>
        </w:rPr>
      </w:pPr>
    </w:p>
    <w:p w:rsidR="00DB3BE2" w:rsidRPr="00B02E27" w:rsidRDefault="00DB3BE2" w:rsidP="00DB3BE2">
      <w:pPr>
        <w:pStyle w:val="ListParagraph"/>
        <w:spacing w:after="0" w:line="360" w:lineRule="auto"/>
        <w:ind w:left="360"/>
        <w:jc w:val="both"/>
        <w:rPr>
          <w:rFonts w:ascii="Times New Roman" w:hAnsi="Times New Roman" w:cs="Times New Roman"/>
          <w:sz w:val="24"/>
          <w:szCs w:val="24"/>
        </w:rPr>
      </w:pPr>
    </w:p>
    <w:p w:rsidR="00392D45" w:rsidRPr="00B02E27" w:rsidRDefault="00392D45" w:rsidP="00392D45">
      <w:pPr>
        <w:pStyle w:val="ListParagraph"/>
        <w:spacing w:after="0" w:line="360" w:lineRule="auto"/>
        <w:ind w:left="360"/>
        <w:jc w:val="both"/>
        <w:rPr>
          <w:rFonts w:ascii="Times New Roman" w:hAnsi="Times New Roman" w:cs="Times New Roman"/>
          <w:sz w:val="24"/>
          <w:szCs w:val="24"/>
        </w:rPr>
      </w:pPr>
    </w:p>
    <w:p w:rsidR="000B073E" w:rsidRPr="00B02E27" w:rsidRDefault="000B073E" w:rsidP="000B073E">
      <w:pPr>
        <w:pStyle w:val="ListParagraph"/>
        <w:spacing w:after="0" w:line="360" w:lineRule="auto"/>
        <w:ind w:left="360"/>
        <w:jc w:val="both"/>
        <w:rPr>
          <w:rFonts w:ascii="Times New Roman" w:hAnsi="Times New Roman" w:cs="Times New Roman"/>
          <w:sz w:val="24"/>
          <w:szCs w:val="24"/>
        </w:rPr>
      </w:pPr>
    </w:p>
    <w:p w:rsidR="000B073E" w:rsidRPr="00B02E27" w:rsidRDefault="000B073E" w:rsidP="007E4602">
      <w:pPr>
        <w:pStyle w:val="ListParagraph"/>
        <w:spacing w:after="0" w:line="360" w:lineRule="auto"/>
        <w:ind w:left="360"/>
        <w:jc w:val="both"/>
        <w:rPr>
          <w:rFonts w:ascii="Times New Roman" w:hAnsi="Times New Roman" w:cs="Times New Roman"/>
          <w:sz w:val="24"/>
          <w:szCs w:val="24"/>
        </w:rPr>
      </w:pPr>
    </w:p>
    <w:p w:rsidR="00C55E90" w:rsidRPr="00B02E27" w:rsidRDefault="00C55E90" w:rsidP="007E4602">
      <w:pPr>
        <w:pStyle w:val="ListParagraph"/>
        <w:spacing w:after="0" w:line="360" w:lineRule="auto"/>
        <w:ind w:left="360"/>
        <w:jc w:val="both"/>
        <w:rPr>
          <w:rFonts w:ascii="Times New Roman" w:hAnsi="Times New Roman" w:cs="Times New Roman"/>
          <w:sz w:val="24"/>
          <w:szCs w:val="24"/>
        </w:rPr>
      </w:pPr>
    </w:p>
    <w:p w:rsidR="00C55E90" w:rsidRPr="00B02E27" w:rsidRDefault="00C55E90" w:rsidP="007E4602">
      <w:pPr>
        <w:pStyle w:val="ListParagraph"/>
        <w:spacing w:after="0" w:line="360" w:lineRule="auto"/>
        <w:ind w:left="360"/>
        <w:jc w:val="both"/>
        <w:rPr>
          <w:rFonts w:ascii="Times New Roman" w:hAnsi="Times New Roman" w:cs="Times New Roman"/>
          <w:b/>
          <w:bCs/>
          <w:sz w:val="24"/>
          <w:szCs w:val="24"/>
        </w:rPr>
      </w:pPr>
      <w:r w:rsidRPr="00B02E27">
        <w:rPr>
          <w:rFonts w:ascii="Times New Roman" w:hAnsi="Times New Roman" w:cs="Times New Roman"/>
          <w:b/>
          <w:bCs/>
          <w:sz w:val="24"/>
          <w:szCs w:val="24"/>
        </w:rPr>
        <w:t xml:space="preserve">Unit 3 </w:t>
      </w:r>
    </w:p>
    <w:p w:rsidR="00C55E90" w:rsidRPr="00B02E27" w:rsidRDefault="00C55E90" w:rsidP="007E4602">
      <w:pPr>
        <w:pStyle w:val="ListParagraph"/>
        <w:spacing w:after="0" w:line="360" w:lineRule="auto"/>
        <w:ind w:left="360"/>
        <w:jc w:val="both"/>
        <w:rPr>
          <w:rFonts w:ascii="Times New Roman" w:hAnsi="Times New Roman" w:cs="Times New Roman"/>
          <w:sz w:val="24"/>
          <w:szCs w:val="24"/>
        </w:rPr>
      </w:pPr>
      <w:r w:rsidRPr="00B02E27">
        <w:rPr>
          <w:rFonts w:ascii="Times New Roman" w:hAnsi="Times New Roman" w:cs="Times New Roman"/>
          <w:sz w:val="24"/>
          <w:szCs w:val="24"/>
        </w:rPr>
        <w:t>Indian Thought: Thinkers and Themes (26 lectures)</w:t>
      </w:r>
    </w:p>
    <w:p w:rsidR="002A1018" w:rsidRPr="00B02E27" w:rsidRDefault="002A1018" w:rsidP="00C55E9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a. Kautilya on State</w:t>
      </w:r>
    </w:p>
    <w:p w:rsidR="002A1018" w:rsidRPr="00377B48" w:rsidRDefault="002A1018" w:rsidP="00377B48">
      <w:pPr>
        <w:spacing w:after="0" w:line="360" w:lineRule="auto"/>
        <w:jc w:val="both"/>
        <w:rPr>
          <w:rFonts w:ascii="Times New Roman" w:hAnsi="Times New Roman" w:cs="Times New Roman"/>
          <w:sz w:val="24"/>
          <w:szCs w:val="24"/>
        </w:rPr>
      </w:pPr>
      <w:r w:rsidRPr="00377B48">
        <w:rPr>
          <w:rFonts w:ascii="Times New Roman" w:hAnsi="Times New Roman" w:cs="Times New Roman"/>
          <w:sz w:val="24"/>
          <w:szCs w:val="24"/>
        </w:rPr>
        <w:lastRenderedPageBreak/>
        <w:t xml:space="preserve"> b. Tilak and Gandhi on Swaraj </w:t>
      </w:r>
    </w:p>
    <w:p w:rsidR="002A1018" w:rsidRPr="00377B48" w:rsidRDefault="002A1018" w:rsidP="00377B48">
      <w:pPr>
        <w:spacing w:after="0" w:line="360" w:lineRule="auto"/>
        <w:jc w:val="both"/>
        <w:rPr>
          <w:rFonts w:ascii="Times New Roman" w:hAnsi="Times New Roman" w:cs="Times New Roman"/>
          <w:sz w:val="24"/>
          <w:szCs w:val="24"/>
        </w:rPr>
      </w:pPr>
      <w:r w:rsidRPr="00377B48">
        <w:rPr>
          <w:rFonts w:ascii="Times New Roman" w:hAnsi="Times New Roman" w:cs="Times New Roman"/>
          <w:sz w:val="24"/>
          <w:szCs w:val="24"/>
        </w:rPr>
        <w:t xml:space="preserve">c. Ambedkar and Lohia on Social Justice </w:t>
      </w:r>
    </w:p>
    <w:p w:rsidR="002A1018" w:rsidRPr="00B02E27" w:rsidRDefault="002A1018" w:rsidP="00C55E9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d. Nehru and Jayaprakash Narayan on Democracy </w:t>
      </w:r>
    </w:p>
    <w:p w:rsidR="002A1018" w:rsidRPr="00B02E27" w:rsidRDefault="002A1018" w:rsidP="00C55E9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e. Pandita Ramabai on Patriarchy</w:t>
      </w:r>
    </w:p>
    <w:p w:rsidR="002A1018" w:rsidRPr="00B02E27" w:rsidRDefault="002A1018" w:rsidP="00C55E90">
      <w:pPr>
        <w:pStyle w:val="ListParagraph"/>
        <w:spacing w:after="0" w:line="360" w:lineRule="auto"/>
        <w:ind w:left="768"/>
        <w:jc w:val="both"/>
        <w:rPr>
          <w:rFonts w:ascii="Times New Roman" w:hAnsi="Times New Roman" w:cs="Times New Roman"/>
          <w:sz w:val="24"/>
          <w:szCs w:val="24"/>
        </w:rPr>
      </w:pPr>
    </w:p>
    <w:p w:rsidR="00C55E90" w:rsidRPr="00B02E27" w:rsidRDefault="005A05AF" w:rsidP="00C55E9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The unit includes discussion on selective themes of </w:t>
      </w:r>
      <w:r w:rsidR="00D65382" w:rsidRPr="00B02E27">
        <w:rPr>
          <w:rFonts w:ascii="Times New Roman" w:hAnsi="Times New Roman" w:cs="Times New Roman"/>
          <w:sz w:val="24"/>
          <w:szCs w:val="24"/>
        </w:rPr>
        <w:t>different</w:t>
      </w:r>
      <w:r w:rsidR="006B62D2">
        <w:rPr>
          <w:rFonts w:ascii="Times New Roman" w:hAnsi="Times New Roman" w:cs="Times New Roman"/>
          <w:sz w:val="24"/>
          <w:szCs w:val="24"/>
        </w:rPr>
        <w:t xml:space="preserve">Indian </w:t>
      </w:r>
      <w:r w:rsidR="006B62D2" w:rsidRPr="00B02E27">
        <w:rPr>
          <w:rFonts w:ascii="Times New Roman" w:hAnsi="Times New Roman" w:cs="Times New Roman"/>
          <w:sz w:val="24"/>
          <w:szCs w:val="24"/>
        </w:rPr>
        <w:t>political</w:t>
      </w:r>
      <w:r w:rsidR="00D65382" w:rsidRPr="00B02E27">
        <w:rPr>
          <w:rFonts w:ascii="Times New Roman" w:hAnsi="Times New Roman" w:cs="Times New Roman"/>
          <w:sz w:val="24"/>
          <w:szCs w:val="24"/>
        </w:rPr>
        <w:t>theorists. Kautilya</w:t>
      </w:r>
      <w:r w:rsidR="006B62D2">
        <w:rPr>
          <w:rFonts w:ascii="Times New Roman" w:hAnsi="Times New Roman" w:cs="Times New Roman"/>
          <w:sz w:val="24"/>
          <w:szCs w:val="24"/>
        </w:rPr>
        <w:t xml:space="preserve">’s </w:t>
      </w:r>
      <w:r w:rsidR="00B9581E" w:rsidRPr="00B02E27">
        <w:rPr>
          <w:rFonts w:ascii="Times New Roman" w:hAnsi="Times New Roman" w:cs="Times New Roman"/>
          <w:sz w:val="24"/>
          <w:szCs w:val="24"/>
        </w:rPr>
        <w:t xml:space="preserve"> concept of state with an emphasis on the elements of st</w:t>
      </w:r>
      <w:r w:rsidR="002A1018" w:rsidRPr="00B02E27">
        <w:rPr>
          <w:rFonts w:ascii="Times New Roman" w:hAnsi="Times New Roman" w:cs="Times New Roman"/>
          <w:sz w:val="24"/>
          <w:szCs w:val="24"/>
        </w:rPr>
        <w:t>a</w:t>
      </w:r>
      <w:r w:rsidR="00B9581E" w:rsidRPr="00B02E27">
        <w:rPr>
          <w:rFonts w:ascii="Times New Roman" w:hAnsi="Times New Roman" w:cs="Times New Roman"/>
          <w:sz w:val="24"/>
          <w:szCs w:val="24"/>
        </w:rPr>
        <w:t xml:space="preserve">te and the mandala theory of </w:t>
      </w:r>
      <w:r w:rsidR="009E07DA" w:rsidRPr="00B02E27">
        <w:rPr>
          <w:rFonts w:ascii="Times New Roman" w:hAnsi="Times New Roman" w:cs="Times New Roman"/>
          <w:sz w:val="24"/>
          <w:szCs w:val="24"/>
        </w:rPr>
        <w:t>state, the</w:t>
      </w:r>
      <w:r w:rsidR="00B9581E" w:rsidRPr="00B02E27">
        <w:rPr>
          <w:rFonts w:ascii="Times New Roman" w:hAnsi="Times New Roman" w:cs="Times New Roman"/>
          <w:sz w:val="24"/>
          <w:szCs w:val="24"/>
        </w:rPr>
        <w:t xml:space="preserve"> concept of Swaraj for Gandhi </w:t>
      </w:r>
      <w:r w:rsidR="009E07DA">
        <w:rPr>
          <w:rFonts w:ascii="Times New Roman" w:hAnsi="Times New Roman" w:cs="Times New Roman"/>
          <w:sz w:val="24"/>
          <w:szCs w:val="24"/>
        </w:rPr>
        <w:t xml:space="preserve">and as </w:t>
      </w:r>
      <w:r w:rsidR="00B9581E" w:rsidRPr="00B02E27">
        <w:rPr>
          <w:rFonts w:ascii="Times New Roman" w:hAnsi="Times New Roman" w:cs="Times New Roman"/>
          <w:sz w:val="24"/>
          <w:szCs w:val="24"/>
        </w:rPr>
        <w:t xml:space="preserve">discussed by Tilak unfolds their </w:t>
      </w:r>
      <w:r w:rsidR="00FF6F3A" w:rsidRPr="00B02E27">
        <w:rPr>
          <w:rFonts w:ascii="Times New Roman" w:hAnsi="Times New Roman" w:cs="Times New Roman"/>
          <w:sz w:val="24"/>
          <w:szCs w:val="24"/>
        </w:rPr>
        <w:t>understanding. Ambedkar</w:t>
      </w:r>
      <w:r w:rsidR="00C520E9">
        <w:rPr>
          <w:rFonts w:ascii="Times New Roman" w:hAnsi="Times New Roman" w:cs="Times New Roman"/>
          <w:sz w:val="24"/>
          <w:szCs w:val="24"/>
        </w:rPr>
        <w:t xml:space="preserve"> as a</w:t>
      </w:r>
      <w:r w:rsidR="00E6601E" w:rsidRPr="00B02E27">
        <w:rPr>
          <w:rFonts w:ascii="Times New Roman" w:hAnsi="Times New Roman" w:cs="Times New Roman"/>
          <w:sz w:val="24"/>
          <w:szCs w:val="24"/>
        </w:rPr>
        <w:t xml:space="preserve"> champion of civil rights of the deprived sections of the society made a strong plea for social </w:t>
      </w:r>
      <w:r w:rsidR="002A1018" w:rsidRPr="00B02E27">
        <w:rPr>
          <w:rFonts w:ascii="Times New Roman" w:hAnsi="Times New Roman" w:cs="Times New Roman"/>
          <w:sz w:val="24"/>
          <w:szCs w:val="24"/>
        </w:rPr>
        <w:t>justice, Lohia’s</w:t>
      </w:r>
      <w:r w:rsidR="00B07C54" w:rsidRPr="00B02E27">
        <w:rPr>
          <w:rFonts w:ascii="Times New Roman" w:hAnsi="Times New Roman" w:cs="Times New Roman"/>
          <w:sz w:val="24"/>
          <w:szCs w:val="24"/>
        </w:rPr>
        <w:t xml:space="preserve"> elaboration of equality in the Indian </w:t>
      </w:r>
      <w:r w:rsidR="00FF6F3A" w:rsidRPr="00B02E27">
        <w:rPr>
          <w:rFonts w:ascii="Times New Roman" w:hAnsi="Times New Roman" w:cs="Times New Roman"/>
          <w:sz w:val="24"/>
          <w:szCs w:val="24"/>
        </w:rPr>
        <w:t>context. An</w:t>
      </w:r>
      <w:r w:rsidR="00B07C54" w:rsidRPr="00B02E27">
        <w:rPr>
          <w:rFonts w:ascii="Times New Roman" w:hAnsi="Times New Roman" w:cs="Times New Roman"/>
          <w:sz w:val="24"/>
          <w:szCs w:val="24"/>
        </w:rPr>
        <w:t xml:space="preserve"> interesting</w:t>
      </w:r>
      <w:r w:rsidR="00C86032" w:rsidRPr="00B02E27">
        <w:rPr>
          <w:rFonts w:ascii="Times New Roman" w:hAnsi="Times New Roman" w:cs="Times New Roman"/>
          <w:sz w:val="24"/>
          <w:szCs w:val="24"/>
        </w:rPr>
        <w:t xml:space="preserve"> comparison between Jawaharlal Nehru </w:t>
      </w:r>
      <w:r w:rsidR="00FF6F3A" w:rsidRPr="00B02E27">
        <w:rPr>
          <w:rFonts w:ascii="Times New Roman" w:hAnsi="Times New Roman" w:cs="Times New Roman"/>
          <w:sz w:val="24"/>
          <w:szCs w:val="24"/>
        </w:rPr>
        <w:t xml:space="preserve">and </w:t>
      </w:r>
      <w:r w:rsidR="002A1018" w:rsidRPr="00B02E27">
        <w:rPr>
          <w:rFonts w:ascii="Times New Roman" w:hAnsi="Times New Roman" w:cs="Times New Roman"/>
          <w:sz w:val="24"/>
          <w:szCs w:val="24"/>
        </w:rPr>
        <w:t>Jayaprakash</w:t>
      </w:r>
      <w:r w:rsidR="00C86032" w:rsidRPr="00B02E27">
        <w:rPr>
          <w:rFonts w:ascii="Times New Roman" w:hAnsi="Times New Roman" w:cs="Times New Roman"/>
          <w:sz w:val="24"/>
          <w:szCs w:val="24"/>
        </w:rPr>
        <w:t xml:space="preserve"> Narayan outlines the characteristics of </w:t>
      </w:r>
      <w:r w:rsidR="002A1018" w:rsidRPr="00B02E27">
        <w:rPr>
          <w:rFonts w:ascii="Times New Roman" w:hAnsi="Times New Roman" w:cs="Times New Roman"/>
          <w:sz w:val="24"/>
          <w:szCs w:val="24"/>
        </w:rPr>
        <w:t>democracy. Pandita</w:t>
      </w:r>
      <w:r w:rsidR="00FF6F3A" w:rsidRPr="00B02E27">
        <w:rPr>
          <w:rFonts w:ascii="Times New Roman" w:hAnsi="Times New Roman" w:cs="Times New Roman"/>
          <w:sz w:val="24"/>
          <w:szCs w:val="24"/>
        </w:rPr>
        <w:t xml:space="preserve"> Ramabai views on Patriarchy and how she went ahead and talked on extreme subjects of her times are discussed.</w:t>
      </w:r>
    </w:p>
    <w:p w:rsidR="006E2AD6" w:rsidRPr="00B02E27" w:rsidRDefault="006E2AD6" w:rsidP="00C55E90">
      <w:pPr>
        <w:pStyle w:val="ListParagraph"/>
        <w:spacing w:after="0" w:line="360" w:lineRule="auto"/>
        <w:ind w:left="768"/>
        <w:jc w:val="both"/>
        <w:rPr>
          <w:rFonts w:ascii="Times New Roman" w:hAnsi="Times New Roman" w:cs="Times New Roman"/>
          <w:sz w:val="24"/>
          <w:szCs w:val="24"/>
        </w:rPr>
      </w:pPr>
    </w:p>
    <w:p w:rsidR="006E2AD6" w:rsidRPr="00B02E27" w:rsidRDefault="006E2AD6" w:rsidP="00C55E90">
      <w:pPr>
        <w:pStyle w:val="ListParagraph"/>
        <w:spacing w:after="0" w:line="360" w:lineRule="auto"/>
        <w:ind w:left="768"/>
        <w:jc w:val="both"/>
        <w:rPr>
          <w:rFonts w:ascii="Times New Roman" w:hAnsi="Times New Roman" w:cs="Times New Roman"/>
          <w:sz w:val="24"/>
          <w:szCs w:val="24"/>
        </w:rPr>
      </w:pPr>
    </w:p>
    <w:p w:rsidR="00FF334C" w:rsidRDefault="00FF334C" w:rsidP="006E2AD6">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ASSESSMENT</w:t>
      </w:r>
    </w:p>
    <w:p w:rsidR="006E2AD6" w:rsidRPr="00B02E27" w:rsidRDefault="006E2AD6" w:rsidP="006E2AD6">
      <w:pPr>
        <w:autoSpaceDE w:val="0"/>
        <w:autoSpaceDN w:val="0"/>
        <w:adjustRightInd w:val="0"/>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Internal Assessment: 25 Marks</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Students in this course will primarily have three modes of assessment:</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1) Written assignment</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2) Presentation</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Class Test</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 Students will have to write one essay-based assignment inclusive of bibliographies. In this assignment students will justify the theme with suitable literature. For this purpose, reading material provided for the paper course and other sources like internet sites, journals and books will be used. </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6E2AD6" w:rsidRPr="00B02E27" w:rsidRDefault="006E2AD6" w:rsidP="006E2AD6">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6E2AD6" w:rsidRPr="00B02E27" w:rsidRDefault="006E2AD6" w:rsidP="00C55E90">
      <w:pPr>
        <w:pStyle w:val="ListParagraph"/>
        <w:spacing w:after="0" w:line="360" w:lineRule="auto"/>
        <w:ind w:left="768"/>
        <w:jc w:val="both"/>
        <w:rPr>
          <w:rFonts w:ascii="Times New Roman" w:hAnsi="Times New Roman" w:cs="Times New Roman"/>
          <w:sz w:val="24"/>
          <w:szCs w:val="24"/>
        </w:rPr>
      </w:pPr>
    </w:p>
    <w:p w:rsidR="00F51F7A" w:rsidRPr="00B02E27" w:rsidRDefault="00F51F7A" w:rsidP="00C55E90">
      <w:pPr>
        <w:pStyle w:val="ListParagraph"/>
        <w:spacing w:after="0" w:line="360" w:lineRule="auto"/>
        <w:ind w:left="768"/>
        <w:jc w:val="both"/>
        <w:rPr>
          <w:rFonts w:ascii="Times New Roman" w:hAnsi="Times New Roman" w:cs="Times New Roman"/>
          <w:sz w:val="24"/>
          <w:szCs w:val="24"/>
        </w:rPr>
      </w:pPr>
    </w:p>
    <w:p w:rsidR="006C59F0" w:rsidRPr="00096BF5" w:rsidRDefault="00F51F7A" w:rsidP="00C55E90">
      <w:pPr>
        <w:pStyle w:val="ListParagraph"/>
        <w:spacing w:after="0" w:line="360" w:lineRule="auto"/>
        <w:ind w:left="768"/>
        <w:jc w:val="both"/>
        <w:rPr>
          <w:rFonts w:ascii="Times New Roman" w:hAnsi="Times New Roman" w:cs="Times New Roman"/>
          <w:b/>
          <w:bCs/>
          <w:sz w:val="24"/>
          <w:szCs w:val="24"/>
        </w:rPr>
      </w:pPr>
      <w:r w:rsidRPr="00096BF5">
        <w:rPr>
          <w:rFonts w:ascii="Times New Roman" w:hAnsi="Times New Roman" w:cs="Times New Roman"/>
          <w:b/>
          <w:bCs/>
          <w:sz w:val="24"/>
          <w:szCs w:val="24"/>
        </w:rPr>
        <w:t>R</w:t>
      </w:r>
      <w:r w:rsidR="00AB0293">
        <w:rPr>
          <w:rFonts w:ascii="Times New Roman" w:hAnsi="Times New Roman" w:cs="Times New Roman"/>
          <w:b/>
          <w:bCs/>
          <w:sz w:val="24"/>
          <w:szCs w:val="24"/>
        </w:rPr>
        <w:t>EFRENCES</w:t>
      </w:r>
    </w:p>
    <w:p w:rsidR="006C59F0" w:rsidRPr="00B02E27" w:rsidRDefault="00F51F7A" w:rsidP="00C55E9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lastRenderedPageBreak/>
        <w:t xml:space="preserve">Dallmayr, F. (2009) ‘Comparative Political Theory: What is it good for?’, in Shogimen, T. and Nederman, C. J. (eds.) Western Political Thought in Dialogue with Asia. Plymouth, United Kingdom: Lexington, pp. 13-24. </w:t>
      </w:r>
    </w:p>
    <w:p w:rsidR="006C59F0" w:rsidRPr="00B02E27" w:rsidRDefault="00F51F7A" w:rsidP="00C55E9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Parel, A. J. (2009) ‘From Political Thought in India to Indian Political Thought’, in Shogiman, T. and Nederman, C. J. (eds.) Western Political Thought in Dialogue with Asia. Plymouth, United Kingdom: Lexington, pp. 187-208.</w:t>
      </w:r>
    </w:p>
    <w:p w:rsidR="006C59F0" w:rsidRPr="00B02E27" w:rsidRDefault="00F51F7A" w:rsidP="00C55E9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Pantham, Th. (1986) ‘Introduction: For the Study of Modern Indian Political Thought’, in Pantham, Th. &amp; Deutch, K. L. (eds.) Political Thought in Modern India. New Delhi: Sage, pp. 9-16.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Burns, T. (2003) ‘Aristotle’, in Boucher, D and Kelly, P. (eds.) Political Thinkers: From Socrates to the Present. New York: Oxford University Press, pp. 73-91.</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Waldron, J. (2003) ‘Locke’, in Boucher, D. and Kelly, P. (eds.) Political Thinkers: From Socrates to the Present. New York: Oxford University Press, pp. 235-252.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Boucher, D. (2003) ‘Rousseau’, in Boucher, D. and Kelly, P. (eds.) Political Thinkers: From Socrates to the Present. New York: Oxford University Press, pp. 235-252.</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Kelly, P. (2003) ‘J.S. Mill on Liberty’, in Boucher, D. and Kelly, P. (eds.) Political Thinkers: From Socrates to the Present. New York: Oxford University Press, pp. 324-359.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Wilde, L. (2003) ‘Early Marx’, in Boucher, D. and Kelly, P. (eds.) Political Thinkers: From Socrates to the Present. New York: Oxford University Press, pp. 404-435.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Mehta, V. R. (1992) Foundations of Indian Political Thought. New Delhi: Manohar Publishers, pp. 88-109.</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Inamdar, N.R. (1986) ‘The Political Ideas of Lokmanya Tilak’, in Panthan, Th. &amp; Deutsch, K. L. (eds.) Political Thought in Modern India. New Delhi: Sage, pp. 110-121.</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Patham, Th. (1986) ‘Beyond Liberal Democracy: Thinking With Democracy’, in Panthan, Th. &amp; Deutsch, K.L. (eds.) Political Thought in Modern India. New Delhi: Sage, pp. 325-46.31 Zelliot, E. (1986). ‘The Social and Political Thought of B.R. Ambedkar’, in Panthan, Th. &amp; Deutsch, K. L.(eds.) Political Thought in Modern India. New Delhi: Sage, pp. 161-75.</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Anand Kumar, ‘Understanding Lohia’s Political Sociology: Intersectionality of Caste, Class, Gender and Language Issue’ Economic and Political Weekly. Vol. XLV: 40, October 2008, pp. 64-70. Pillai,</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R.C. (1986) ‘The Political thought of Jawaharlal Nehru’, in Panthan, T. &amp; Deutsch, K. L. (eds.) Political Thought in Modern India. New Delhi: Sage pp. 260-74.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Jha, M. (2001) ‘Ramabai: Gender and Caste’, in Singh, M.P. and Roy, H. (eds.) Indian Political Thought:Themes and Thinkers, New Delhi: Pearson.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lastRenderedPageBreak/>
        <w:t xml:space="preserve">Additional Resources: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Aristotle, Politics, Chapters, trans. C.D.C. Reeve (called “Politics”) Indianapolis: Hackett, 1998. Mill, J. S. On Liberty, 1859.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Kautilya, Arthasastra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Gandhi, Hind Swaraj, 1909.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Sparks, Ch. and Isaacs, S. (2004) Political Theorists in Context. London: Routledge.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Boucher, D. and Kelly, P. (eds.) Political Thinkers: From Socrates to the Present, New York: Oxford University Press.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J. Spellman, (1964), Political Theory of Ancient India: A Study of Kingship from the Earliest time to Ceirca AD 300, Oxford: Clarendon Press.</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Times New Roman" w:hAnsi="Times New Roman" w:cs="Times New Roman"/>
          <w:sz w:val="24"/>
          <w:szCs w:val="24"/>
        </w:rPr>
        <w:t xml:space="preserve"> Readings in Hindi</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Nirmala UI" w:hAnsi="Nirmala UI" w:cs="Nirmala UI"/>
          <w:sz w:val="24"/>
          <w:szCs w:val="24"/>
        </w:rPr>
        <w:t>सी</w:t>
      </w:r>
      <w:r w:rsidRPr="00B02E27">
        <w:rPr>
          <w:rFonts w:ascii="Times New Roman" w:hAnsi="Times New Roman" w:cs="Times New Roman"/>
          <w:sz w:val="24"/>
          <w:szCs w:val="24"/>
        </w:rPr>
        <w:t xml:space="preserve">. </w:t>
      </w:r>
      <w:r w:rsidRPr="00B02E27">
        <w:rPr>
          <w:rFonts w:ascii="Nirmala UI" w:hAnsi="Nirmala UI" w:cs="Nirmala UI"/>
          <w:sz w:val="24"/>
          <w:szCs w:val="24"/>
        </w:rPr>
        <w:t>एल</w:t>
      </w:r>
      <w:r w:rsidRPr="00B02E27">
        <w:rPr>
          <w:rFonts w:ascii="Times New Roman" w:hAnsi="Times New Roman" w:cs="Times New Roman"/>
          <w:sz w:val="24"/>
          <w:szCs w:val="24"/>
        </w:rPr>
        <w:t xml:space="preserve">. </w:t>
      </w:r>
      <w:r w:rsidRPr="00B02E27">
        <w:rPr>
          <w:rFonts w:ascii="Nirmala UI" w:hAnsi="Nirmala UI" w:cs="Nirmala UI"/>
          <w:sz w:val="24"/>
          <w:szCs w:val="24"/>
        </w:rPr>
        <w:t>वेपर</w:t>
      </w:r>
      <w:r w:rsidRPr="00B02E27">
        <w:rPr>
          <w:rFonts w:ascii="Times New Roman" w:hAnsi="Times New Roman" w:cs="Times New Roman"/>
          <w:sz w:val="24"/>
          <w:szCs w:val="24"/>
        </w:rPr>
        <w:t xml:space="preserve"> (1954), </w:t>
      </w:r>
      <w:r w:rsidRPr="00B02E27">
        <w:rPr>
          <w:rFonts w:ascii="Nirmala UI" w:hAnsi="Nirmala UI" w:cs="Nirmala UI"/>
          <w:sz w:val="24"/>
          <w:szCs w:val="24"/>
        </w:rPr>
        <w:t>राजदशरनकासाधयन</w:t>
      </w:r>
      <w:r w:rsidRPr="00B02E27">
        <w:rPr>
          <w:rFonts w:ascii="Times New Roman" w:hAnsi="Times New Roman" w:cs="Times New Roman"/>
          <w:sz w:val="24"/>
          <w:szCs w:val="24"/>
        </w:rPr>
        <w:t xml:space="preserve">, </w:t>
      </w:r>
      <w:r w:rsidRPr="00B02E27">
        <w:rPr>
          <w:rFonts w:ascii="Nirmala UI" w:hAnsi="Nirmala UI" w:cs="Nirmala UI"/>
          <w:sz w:val="24"/>
          <w:szCs w:val="24"/>
        </w:rPr>
        <w:t>इलाहबाद</w:t>
      </w:r>
      <w:r w:rsidRPr="00B02E27">
        <w:rPr>
          <w:rFonts w:ascii="Times New Roman" w:hAnsi="Times New Roman" w:cs="Times New Roman"/>
          <w:sz w:val="24"/>
          <w:szCs w:val="24"/>
        </w:rPr>
        <w:t xml:space="preserve">: </w:t>
      </w:r>
      <w:r w:rsidRPr="00B02E27">
        <w:rPr>
          <w:rFonts w:ascii="Nirmala UI" w:hAnsi="Nirmala UI" w:cs="Nirmala UI"/>
          <w:sz w:val="24"/>
          <w:szCs w:val="24"/>
        </w:rPr>
        <w:t>िकताबमहल</w:t>
      </w:r>
      <w:r w:rsidRPr="00B02E27">
        <w:rPr>
          <w:rFonts w:ascii="Times New Roman" w:hAnsi="Times New Roman" w:cs="Times New Roman"/>
          <w:sz w:val="24"/>
          <w:szCs w:val="24"/>
        </w:rPr>
        <w:t xml:space="preserve">. </w:t>
      </w:r>
    </w:p>
    <w:p w:rsidR="006C59F0"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Nirmala UI" w:hAnsi="Nirmala UI" w:cs="Nirmala UI"/>
          <w:sz w:val="24"/>
          <w:szCs w:val="24"/>
        </w:rPr>
        <w:t>जे</w:t>
      </w:r>
      <w:r w:rsidRPr="00B02E27">
        <w:rPr>
          <w:rFonts w:ascii="Times New Roman" w:hAnsi="Times New Roman" w:cs="Times New Roman"/>
          <w:sz w:val="24"/>
          <w:szCs w:val="24"/>
        </w:rPr>
        <w:t xml:space="preserve">. </w:t>
      </w:r>
      <w:r w:rsidRPr="00B02E27">
        <w:rPr>
          <w:rFonts w:ascii="Nirmala UI" w:hAnsi="Nirmala UI" w:cs="Nirmala UI"/>
          <w:sz w:val="24"/>
          <w:szCs w:val="24"/>
        </w:rPr>
        <w:t>पी</w:t>
      </w:r>
      <w:r w:rsidRPr="00B02E27">
        <w:rPr>
          <w:rFonts w:ascii="Times New Roman" w:hAnsi="Times New Roman" w:cs="Times New Roman"/>
          <w:sz w:val="24"/>
          <w:szCs w:val="24"/>
        </w:rPr>
        <w:t xml:space="preserve">. </w:t>
      </w:r>
      <w:r w:rsidRPr="00B02E27">
        <w:rPr>
          <w:rFonts w:ascii="Nirmala UI" w:hAnsi="Nirmala UI" w:cs="Nirmala UI"/>
          <w:sz w:val="24"/>
          <w:szCs w:val="24"/>
        </w:rPr>
        <w:t>सूद</w:t>
      </w:r>
      <w:r w:rsidRPr="00B02E27">
        <w:rPr>
          <w:rFonts w:ascii="Times New Roman" w:hAnsi="Times New Roman" w:cs="Times New Roman"/>
          <w:sz w:val="24"/>
          <w:szCs w:val="24"/>
        </w:rPr>
        <w:t xml:space="preserve"> (1969), </w:t>
      </w:r>
      <w:r w:rsidRPr="00B02E27">
        <w:rPr>
          <w:rFonts w:ascii="Nirmala UI" w:hAnsi="Nirmala UI" w:cs="Nirmala UI"/>
          <w:sz w:val="24"/>
          <w:szCs w:val="24"/>
        </w:rPr>
        <w:t>पाशातराजनीितकिचंतन</w:t>
      </w:r>
      <w:r w:rsidRPr="00B02E27">
        <w:rPr>
          <w:rFonts w:ascii="Times New Roman" w:hAnsi="Times New Roman" w:cs="Times New Roman"/>
          <w:sz w:val="24"/>
          <w:szCs w:val="24"/>
        </w:rPr>
        <w:t xml:space="preserve"> , </w:t>
      </w:r>
      <w:r w:rsidRPr="00B02E27">
        <w:rPr>
          <w:rFonts w:ascii="Nirmala UI" w:hAnsi="Nirmala UI" w:cs="Nirmala UI"/>
          <w:sz w:val="24"/>
          <w:szCs w:val="24"/>
        </w:rPr>
        <w:t>जयपकाशनाथऔरकंपनी</w:t>
      </w:r>
      <w:r w:rsidRPr="00B02E27">
        <w:rPr>
          <w:rFonts w:ascii="Times New Roman" w:hAnsi="Times New Roman" w:cs="Times New Roman"/>
          <w:sz w:val="24"/>
          <w:szCs w:val="24"/>
        </w:rPr>
        <w:t xml:space="preserve">. </w:t>
      </w:r>
    </w:p>
    <w:p w:rsidR="00F51F7A" w:rsidRPr="00B02E27" w:rsidRDefault="00F51F7A" w:rsidP="006C59F0">
      <w:pPr>
        <w:pStyle w:val="ListParagraph"/>
        <w:spacing w:after="0" w:line="360" w:lineRule="auto"/>
        <w:ind w:left="768"/>
        <w:jc w:val="both"/>
        <w:rPr>
          <w:rFonts w:ascii="Times New Roman" w:hAnsi="Times New Roman" w:cs="Times New Roman"/>
          <w:sz w:val="24"/>
          <w:szCs w:val="24"/>
        </w:rPr>
      </w:pPr>
      <w:r w:rsidRPr="00B02E27">
        <w:rPr>
          <w:rFonts w:ascii="Nirmala UI" w:hAnsi="Nirmala UI" w:cs="Nirmala UI"/>
          <w:sz w:val="24"/>
          <w:szCs w:val="24"/>
        </w:rPr>
        <w:t>बी</w:t>
      </w:r>
      <w:r w:rsidRPr="00B02E27">
        <w:rPr>
          <w:rFonts w:ascii="Times New Roman" w:hAnsi="Times New Roman" w:cs="Times New Roman"/>
          <w:sz w:val="24"/>
          <w:szCs w:val="24"/>
        </w:rPr>
        <w:t xml:space="preserve">. </w:t>
      </w:r>
      <w:r w:rsidRPr="00B02E27">
        <w:rPr>
          <w:rFonts w:ascii="Nirmala UI" w:hAnsi="Nirmala UI" w:cs="Nirmala UI"/>
          <w:sz w:val="24"/>
          <w:szCs w:val="24"/>
        </w:rPr>
        <w:t>एम</w:t>
      </w:r>
      <w:r w:rsidRPr="00B02E27">
        <w:rPr>
          <w:rFonts w:ascii="Times New Roman" w:hAnsi="Times New Roman" w:cs="Times New Roman"/>
          <w:sz w:val="24"/>
          <w:szCs w:val="24"/>
        </w:rPr>
        <w:t xml:space="preserve">. </w:t>
      </w:r>
      <w:r w:rsidRPr="00B02E27">
        <w:rPr>
          <w:rFonts w:ascii="Nirmala UI" w:hAnsi="Nirmala UI" w:cs="Nirmala UI"/>
          <w:sz w:val="24"/>
          <w:szCs w:val="24"/>
        </w:rPr>
        <w:t>शमार</w:t>
      </w:r>
      <w:r w:rsidRPr="00B02E27">
        <w:rPr>
          <w:rFonts w:ascii="Times New Roman" w:hAnsi="Times New Roman" w:cs="Times New Roman"/>
          <w:sz w:val="24"/>
          <w:szCs w:val="24"/>
        </w:rPr>
        <w:t xml:space="preserve">, </w:t>
      </w:r>
      <w:r w:rsidRPr="00B02E27">
        <w:rPr>
          <w:rFonts w:ascii="Nirmala UI" w:hAnsi="Nirmala UI" w:cs="Nirmala UI"/>
          <w:sz w:val="24"/>
          <w:szCs w:val="24"/>
        </w:rPr>
        <w:t>भारतीयराजनीितकिवचारक</w:t>
      </w:r>
      <w:r w:rsidRPr="00B02E27">
        <w:rPr>
          <w:rFonts w:ascii="Times New Roman" w:hAnsi="Times New Roman" w:cs="Times New Roman"/>
          <w:sz w:val="24"/>
          <w:szCs w:val="24"/>
        </w:rPr>
        <w:t xml:space="preserve">, </w:t>
      </w:r>
      <w:r w:rsidRPr="00B02E27">
        <w:rPr>
          <w:rFonts w:ascii="Nirmala UI" w:hAnsi="Nirmala UI" w:cs="Nirmala UI"/>
          <w:sz w:val="24"/>
          <w:szCs w:val="24"/>
        </w:rPr>
        <w:t>रावतपकाशन</w:t>
      </w:r>
      <w:r w:rsidRPr="00B02E27">
        <w:rPr>
          <w:rFonts w:ascii="Times New Roman" w:hAnsi="Times New Roman" w:cs="Times New Roman"/>
          <w:sz w:val="24"/>
          <w:szCs w:val="24"/>
        </w:rPr>
        <w:t>, 2005</w:t>
      </w:r>
    </w:p>
    <w:p w:rsidR="00377465" w:rsidRDefault="00377465" w:rsidP="00377465">
      <w:pPr>
        <w:pStyle w:val="ListParagraph"/>
        <w:spacing w:after="0" w:line="360" w:lineRule="auto"/>
        <w:ind w:left="360"/>
        <w:jc w:val="both"/>
      </w:pPr>
    </w:p>
    <w:p w:rsidR="00BF689B" w:rsidRPr="00864D70" w:rsidRDefault="00BF689B" w:rsidP="00BF689B">
      <w:pPr>
        <w:pStyle w:val="ListParagraph"/>
        <w:spacing w:after="0" w:line="360" w:lineRule="auto"/>
        <w:ind w:left="360"/>
        <w:jc w:val="both"/>
      </w:pPr>
    </w:p>
    <w:p w:rsidR="002965E1" w:rsidRPr="002965E1" w:rsidRDefault="002965E1" w:rsidP="002965E1">
      <w:pPr>
        <w:pStyle w:val="ListParagraph"/>
        <w:spacing w:after="0" w:line="360" w:lineRule="auto"/>
        <w:ind w:left="1080"/>
        <w:jc w:val="both"/>
        <w:rPr>
          <w:rFonts w:ascii="Times New Roman" w:hAnsi="Times New Roman" w:cs="Times New Roman"/>
          <w:b/>
          <w:sz w:val="24"/>
          <w:szCs w:val="24"/>
        </w:rPr>
      </w:pPr>
    </w:p>
    <w:p w:rsidR="002965E1" w:rsidRDefault="002965E1"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232992" w:rsidRDefault="00232992" w:rsidP="00232992">
      <w:pPr>
        <w:rPr>
          <w:rFonts w:ascii="Times New Roman" w:hAnsi="Times New Roman" w:cs="Times New Roman"/>
          <w:b/>
          <w:bCs/>
          <w:sz w:val="24"/>
          <w:szCs w:val="24"/>
        </w:rPr>
      </w:pPr>
    </w:p>
    <w:p w:rsidR="00232992" w:rsidRDefault="00232992" w:rsidP="00232992">
      <w:pPr>
        <w:rPr>
          <w:rFonts w:ascii="Times New Roman" w:hAnsi="Times New Roman" w:cs="Times New Roman"/>
          <w:b/>
          <w:bCs/>
          <w:sz w:val="24"/>
          <w:szCs w:val="24"/>
        </w:rPr>
      </w:pPr>
    </w:p>
    <w:p w:rsidR="00232992" w:rsidRPr="00377B48" w:rsidRDefault="00232992" w:rsidP="00232992">
      <w:pPr>
        <w:ind w:left="720" w:firstLine="720"/>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Pr="00377B48">
        <w:rPr>
          <w:rFonts w:ascii="Times New Roman" w:hAnsi="Times New Roman" w:cs="Times New Roman"/>
          <w:b/>
          <w:bCs/>
          <w:sz w:val="24"/>
          <w:szCs w:val="24"/>
        </w:rPr>
        <w:t>TEACHING PLAN for Academic Year 2020-2021</w:t>
      </w:r>
    </w:p>
    <w:p w:rsidR="00232992" w:rsidRPr="00377B48" w:rsidRDefault="00232992" w:rsidP="00232992">
      <w:pPr>
        <w:spacing w:after="0" w:line="360" w:lineRule="auto"/>
        <w:jc w:val="center"/>
        <w:rPr>
          <w:rFonts w:ascii="Times New Roman" w:hAnsi="Times New Roman" w:cs="Times New Roman"/>
          <w:b/>
          <w:bCs/>
          <w:sz w:val="24"/>
          <w:szCs w:val="24"/>
        </w:rPr>
      </w:pPr>
      <w:r w:rsidRPr="00377B48">
        <w:rPr>
          <w:rFonts w:ascii="Times New Roman" w:hAnsi="Times New Roman" w:cs="Times New Roman"/>
          <w:b/>
          <w:bCs/>
          <w:sz w:val="24"/>
          <w:szCs w:val="24"/>
        </w:rPr>
        <w:t>DEPARTMENT OF POLITICAL SCIENCE</w:t>
      </w:r>
    </w:p>
    <w:p w:rsidR="00232992" w:rsidRDefault="00232992" w:rsidP="00232992">
      <w:pPr>
        <w:rPr>
          <w:b/>
          <w:bCs/>
          <w:sz w:val="24"/>
          <w:szCs w:val="24"/>
        </w:rPr>
      </w:pPr>
    </w:p>
    <w:p w:rsidR="00232992" w:rsidRPr="0025134C" w:rsidRDefault="00232992" w:rsidP="00232992">
      <w:pPr>
        <w:rPr>
          <w:b/>
          <w:bCs/>
          <w:sz w:val="24"/>
          <w:szCs w:val="24"/>
        </w:rPr>
      </w:pPr>
      <w:r w:rsidRPr="0025134C">
        <w:rPr>
          <w:b/>
          <w:bCs/>
          <w:sz w:val="24"/>
          <w:szCs w:val="24"/>
        </w:rPr>
        <w:t xml:space="preserve">Paper  :  (CORE COURSE) - Development processes and social movement </w:t>
      </w:r>
    </w:p>
    <w:p w:rsidR="00232992" w:rsidRPr="0025134C" w:rsidRDefault="00232992" w:rsidP="00232992">
      <w:pPr>
        <w:rPr>
          <w:b/>
          <w:bCs/>
          <w:sz w:val="24"/>
          <w:szCs w:val="24"/>
        </w:rPr>
      </w:pPr>
      <w:r>
        <w:rPr>
          <w:b/>
          <w:bCs/>
          <w:sz w:val="24"/>
          <w:szCs w:val="24"/>
        </w:rPr>
        <w:t>SEMESTER 5  JULY-NOVEMBER 2020</w:t>
      </w:r>
    </w:p>
    <w:p w:rsidR="00232992" w:rsidRPr="0025134C" w:rsidRDefault="00232992" w:rsidP="00232992">
      <w:pPr>
        <w:rPr>
          <w:b/>
          <w:bCs/>
          <w:sz w:val="24"/>
          <w:szCs w:val="24"/>
        </w:rPr>
      </w:pPr>
      <w:r w:rsidRPr="0025134C">
        <w:rPr>
          <w:b/>
          <w:bCs/>
          <w:sz w:val="24"/>
          <w:szCs w:val="24"/>
        </w:rPr>
        <w:t xml:space="preserve"> TEACHER NAME: Dr.Bindu Kohli </w:t>
      </w:r>
    </w:p>
    <w:p w:rsidR="00232992" w:rsidRPr="0025134C" w:rsidRDefault="00232992" w:rsidP="00232992">
      <w:pPr>
        <w:rPr>
          <w:b/>
          <w:bCs/>
          <w:sz w:val="28"/>
          <w:szCs w:val="28"/>
        </w:rPr>
      </w:pPr>
      <w:r w:rsidRPr="0025134C">
        <w:rPr>
          <w:b/>
          <w:bCs/>
          <w:sz w:val="28"/>
          <w:szCs w:val="28"/>
        </w:rPr>
        <w:t>SYLLABUS :</w:t>
      </w:r>
    </w:p>
    <w:p w:rsidR="00232992" w:rsidRDefault="00232992" w:rsidP="00232992">
      <w:r>
        <w:t>1) Development Process since Independence (2 weeks)</w:t>
      </w:r>
    </w:p>
    <w:p w:rsidR="00232992" w:rsidRDefault="00232992" w:rsidP="00232992">
      <w:r>
        <w:t>a)State and planning</w:t>
      </w:r>
    </w:p>
    <w:p w:rsidR="00232992" w:rsidRDefault="00232992" w:rsidP="00232992">
      <w:r>
        <w:t xml:space="preserve"> b) Liberalization and reforms</w:t>
      </w:r>
    </w:p>
    <w:p w:rsidR="00232992" w:rsidRDefault="00232992" w:rsidP="00232992"/>
    <w:p w:rsidR="00232992" w:rsidRDefault="00232992" w:rsidP="00232992">
      <w:r>
        <w:t>2)Industrial Development Strategy and its Impact on the Social Structure (2 weeks)</w:t>
      </w:r>
    </w:p>
    <w:p w:rsidR="00232992" w:rsidRDefault="00232992" w:rsidP="00232992">
      <w:r>
        <w:t>a) mixed economy, privatization, the impact on organized and unorganized labor</w:t>
      </w:r>
    </w:p>
    <w:p w:rsidR="00232992" w:rsidRDefault="00232992" w:rsidP="00232992">
      <w:r>
        <w:t>b)The emergence of the new middle class</w:t>
      </w:r>
    </w:p>
    <w:p w:rsidR="00232992" w:rsidRDefault="00232992" w:rsidP="00232992"/>
    <w:p w:rsidR="00232992" w:rsidRDefault="00232992" w:rsidP="00232992">
      <w:r>
        <w:t>3) Agrarian Development Strategy and its Impact on the Social Structure (2 weeks)</w:t>
      </w:r>
    </w:p>
    <w:p w:rsidR="00232992" w:rsidRDefault="00232992" w:rsidP="00232992">
      <w:r>
        <w:t>a) Land Reforms, Green Revolution</w:t>
      </w:r>
    </w:p>
    <w:p w:rsidR="00232992" w:rsidRDefault="00232992" w:rsidP="00232992">
      <w:r>
        <w:t>b) Agrarian crisis since the 1990s and its impact on farmers</w:t>
      </w:r>
    </w:p>
    <w:p w:rsidR="00232992" w:rsidRDefault="00232992" w:rsidP="00232992"/>
    <w:p w:rsidR="00232992" w:rsidRDefault="00232992" w:rsidP="00232992">
      <w:r>
        <w:t>4) Social Movements (6 weeks)</w:t>
      </w:r>
    </w:p>
    <w:p w:rsidR="00232992" w:rsidRDefault="00232992" w:rsidP="00232992">
      <w:r>
        <w:t>a)Tribal, Peasant, Dalit, and Women's movements</w:t>
      </w:r>
    </w:p>
    <w:p w:rsidR="00232992" w:rsidRDefault="00232992" w:rsidP="00232992">
      <w:r>
        <w:t>b)Maoist challenge</w:t>
      </w:r>
    </w:p>
    <w:p w:rsidR="00232992" w:rsidRDefault="00232992" w:rsidP="00232992">
      <w:r>
        <w:t xml:space="preserve">c) Civil rights movement </w:t>
      </w:r>
    </w:p>
    <w:p w:rsidR="00232992" w:rsidRDefault="00232992" w:rsidP="00232992"/>
    <w:p w:rsidR="00232992" w:rsidRPr="0025134C" w:rsidRDefault="00232992" w:rsidP="00232992">
      <w:pPr>
        <w:rPr>
          <w:b/>
          <w:bCs/>
          <w:sz w:val="24"/>
          <w:szCs w:val="24"/>
        </w:rPr>
      </w:pPr>
      <w:r w:rsidRPr="0025134C">
        <w:rPr>
          <w:b/>
          <w:bCs/>
          <w:sz w:val="24"/>
          <w:szCs w:val="24"/>
        </w:rPr>
        <w:t>COURSE DESCRIPTION</w:t>
      </w:r>
    </w:p>
    <w:p w:rsidR="00232992" w:rsidRDefault="00232992" w:rsidP="00232992">
      <w:r>
        <w:lastRenderedPageBreak/>
        <w:t xml:space="preserve">The course is designed to interrogate the modern Indian political system in India. This helps students to know a detailed overview of the political and social understanding of contemporary  India especially concerning Development strategies. This paper is divided into four units that incorporated the economic perspective of state policies as well as the societal impact of these strategies.  The paper deals with changing development perspectives in the context of agriculture and industrial framework. </w:t>
      </w:r>
    </w:p>
    <w:p w:rsidR="00232992" w:rsidRDefault="00232992" w:rsidP="00232992">
      <w:r>
        <w:t xml:space="preserve">This paper is an interesting initiative that highlights the social, economic, and political conditions of Indian society.  The Paper begins with the historical development of the economic situation in the post-independence -era.  After analyses of history,  emerging effects were discussed.  The course also includes major developmental ideas of the Indian economy. </w:t>
      </w:r>
    </w:p>
    <w:p w:rsidR="00232992" w:rsidRDefault="00232992" w:rsidP="00232992">
      <w:r>
        <w:t>The paper provides a detailed overview of different religious cultural and political structures in Ancient India. Socio and economic understanding certainly was an important aspect of the Indian economy,  in many ways the approach to study  Indian politics in comprehensive ways related to society as well as politics. This diversity of various models and their discussion is certainly competing in many ways. In course of studying, different structures and processes were highlighted that shaped the Indian political systems over time. The paper seeks to identify the different strands that allow for a more integral contextualization of its evolving society and politics in India.</w:t>
      </w:r>
    </w:p>
    <w:p w:rsidR="00232992" w:rsidRDefault="00232992" w:rsidP="00232992"/>
    <w:p w:rsidR="00232992" w:rsidRDefault="00232992" w:rsidP="00232992">
      <w:r>
        <w:t>TEACHING TIME :</w:t>
      </w:r>
    </w:p>
    <w:p w:rsidR="00232992" w:rsidRDefault="00232992" w:rsidP="00232992">
      <w:r>
        <w:t xml:space="preserve">12 Weeks approximately five days of a week </w:t>
      </w:r>
    </w:p>
    <w:p w:rsidR="00232992" w:rsidRDefault="00232992" w:rsidP="00232992">
      <w:r>
        <w:t>The course is organized around daily lectures as per the timetable. Students will be provide reading assignments each week to help them follow the course content.  Readings will be discussed in class in detail. There are 5 marks for attendance as part of the Internal assessment.</w:t>
      </w:r>
    </w:p>
    <w:p w:rsidR="00232992" w:rsidRDefault="00232992" w:rsidP="00232992">
      <w:r>
        <w:t>UNIT WISE BREAKUP OF SYLLABUS :</w:t>
      </w:r>
    </w:p>
    <w:p w:rsidR="00232992" w:rsidRDefault="00232992" w:rsidP="00232992">
      <w:r>
        <w:t xml:space="preserve">UNIT I (Week 1-2) </w:t>
      </w:r>
    </w:p>
    <w:p w:rsidR="00232992" w:rsidRDefault="00232992" w:rsidP="00232992">
      <w:r>
        <w:t xml:space="preserve">The first week is based upon some basic information of course and its requirement of discussion elaborated in the class. While discussing the unit three models of development will be introduced in the class.  Students will be informed of different categories of references of sources existing in Hindi and English language. The unit first is the theory part of institutional and policy perspective of an initial period, periods of crisis, and an era of new economic reforms. It also enlightens us on a situation of the pre-1990s and posts 1990 era of the Indian political economy. </w:t>
      </w:r>
    </w:p>
    <w:p w:rsidR="00232992" w:rsidRDefault="00232992" w:rsidP="00232992">
      <w:r>
        <w:t>Survey of sources</w:t>
      </w:r>
    </w:p>
    <w:p w:rsidR="00232992" w:rsidRDefault="00232992" w:rsidP="00232992">
      <w:r>
        <w:t xml:space="preserve">Development Process since Independence </w:t>
      </w:r>
    </w:p>
    <w:p w:rsidR="00232992" w:rsidRDefault="00232992" w:rsidP="00232992">
      <w:r>
        <w:t>State and planning</w:t>
      </w:r>
    </w:p>
    <w:p w:rsidR="00232992" w:rsidRDefault="00232992" w:rsidP="00232992">
      <w:r>
        <w:t>Liberalization and reforms</w:t>
      </w:r>
    </w:p>
    <w:p w:rsidR="00232992" w:rsidRDefault="00232992" w:rsidP="00232992"/>
    <w:p w:rsidR="00232992" w:rsidRDefault="00232992" w:rsidP="00232992">
      <w:r>
        <w:lastRenderedPageBreak/>
        <w:t>UNIT-II (Week 3)</w:t>
      </w:r>
    </w:p>
    <w:p w:rsidR="00232992" w:rsidRDefault="00232992" w:rsidP="00232992">
      <w:r>
        <w:t>Impact of political economy on social context</w:t>
      </w:r>
    </w:p>
    <w:p w:rsidR="00232992" w:rsidRDefault="00232992" w:rsidP="00232992">
      <w:r>
        <w:t xml:space="preserve">This unit explores the ground realities of the economic plan which changes societal relations and new emerging classes in Indian politics.  It discusses the role of economic sectors in individual lives.  It deals with philosophical knowledge about new emerging sectors and their challenges in India. </w:t>
      </w:r>
    </w:p>
    <w:p w:rsidR="00232992" w:rsidRDefault="00232992" w:rsidP="00232992"/>
    <w:p w:rsidR="00232992" w:rsidRDefault="00232992" w:rsidP="00232992">
      <w:r>
        <w:t xml:space="preserve">ii Industrial Development Strategy and its Impact on the Social Structure </w:t>
      </w:r>
    </w:p>
    <w:p w:rsidR="00232992" w:rsidRDefault="00232992" w:rsidP="00232992">
      <w:r>
        <w:t>A mixed economy, privatization, the impact on organized and unorganized labor</w:t>
      </w:r>
    </w:p>
    <w:p w:rsidR="00232992" w:rsidRDefault="00232992" w:rsidP="00232992">
      <w:r>
        <w:t>The emergence of the new middle class</w:t>
      </w:r>
    </w:p>
    <w:p w:rsidR="00232992" w:rsidRDefault="00232992" w:rsidP="00232992"/>
    <w:p w:rsidR="00232992" w:rsidRDefault="00232992" w:rsidP="00232992">
      <w:r>
        <w:t xml:space="preserve">UNIT III (Week 4) </w:t>
      </w:r>
    </w:p>
    <w:p w:rsidR="00232992" w:rsidRDefault="00232992" w:rsidP="00232992">
      <w:r>
        <w:t xml:space="preserve">This unit will examine the sociological aspect of economic reforms in India.  Primarily it is partly based on economic strategies and how it leads to a situation of crisis in Indian society.  it discusses the role of government policies and their problems.      </w:t>
      </w:r>
    </w:p>
    <w:p w:rsidR="00232992" w:rsidRDefault="00232992" w:rsidP="00232992"/>
    <w:p w:rsidR="00232992" w:rsidRDefault="00232992" w:rsidP="00232992">
      <w:r>
        <w:t xml:space="preserve">iii) Agrarian Development Strategy and its Impact on the Social Structure </w:t>
      </w:r>
    </w:p>
    <w:p w:rsidR="00232992" w:rsidRDefault="00232992" w:rsidP="00232992">
      <w:r>
        <w:t>a. Land Reforms, Green Revolution b. Agrarian crisis since the 1990s and its impact on farmers</w:t>
      </w:r>
    </w:p>
    <w:p w:rsidR="00232992" w:rsidRDefault="00232992" w:rsidP="00232992"/>
    <w:p w:rsidR="00232992" w:rsidRDefault="00232992" w:rsidP="00232992">
      <w:r>
        <w:t xml:space="preserve">UNIT-IV (Week 5-10) </w:t>
      </w:r>
    </w:p>
    <w:p w:rsidR="00232992" w:rsidRDefault="00232992" w:rsidP="00232992">
      <w:r>
        <w:t>This is essentially the most important part of the syllabus which debated around the voice of citizens in India with regards to political-economic plans.  Although many movements emerged in that period the course includes five emerging challenges in front of the state.</w:t>
      </w:r>
    </w:p>
    <w:p w:rsidR="00232992" w:rsidRDefault="00232992" w:rsidP="00232992">
      <w:r>
        <w:t>Social Movements (6 weeks)</w:t>
      </w:r>
    </w:p>
    <w:p w:rsidR="00232992" w:rsidRDefault="00232992" w:rsidP="00232992">
      <w:r>
        <w:t>a. Tribal, Peasant, Dalit, and Women's movement b. Maoist challenge the Civil rights movement</w:t>
      </w:r>
    </w:p>
    <w:p w:rsidR="00232992" w:rsidRDefault="00232992" w:rsidP="00232992"/>
    <w:p w:rsidR="00232992" w:rsidRDefault="00232992" w:rsidP="00232992">
      <w:r>
        <w:t xml:space="preserve"> Revision and Queries regarding  different topics (Week 11- 12)</w:t>
      </w:r>
    </w:p>
    <w:p w:rsidR="00232992" w:rsidRDefault="00232992" w:rsidP="00232992"/>
    <w:p w:rsidR="00232992" w:rsidRDefault="00232992" w:rsidP="00232992">
      <w:r>
        <w:t>ASSESSMENT</w:t>
      </w:r>
    </w:p>
    <w:p w:rsidR="00232992" w:rsidRDefault="00232992" w:rsidP="00232992">
      <w:r>
        <w:lastRenderedPageBreak/>
        <w:t>Internal  Assessment: 25Marks</w:t>
      </w:r>
    </w:p>
    <w:p w:rsidR="00232992" w:rsidRDefault="00232992" w:rsidP="00232992">
      <w:r>
        <w:t xml:space="preserve">Students in this course will primarily have three modes of assessment: </w:t>
      </w:r>
    </w:p>
    <w:p w:rsidR="00232992" w:rsidRDefault="00232992" w:rsidP="00232992">
      <w:r>
        <w:t xml:space="preserve">1) Written assignment </w:t>
      </w:r>
    </w:p>
    <w:p w:rsidR="00232992" w:rsidRDefault="00232992" w:rsidP="00232992">
      <w:r>
        <w:t xml:space="preserve">2) Presentation </w:t>
      </w:r>
    </w:p>
    <w:p w:rsidR="00232992" w:rsidRDefault="00232992" w:rsidP="00232992">
      <w:r>
        <w:t>3) Class Test</w:t>
      </w:r>
    </w:p>
    <w:p w:rsidR="00232992" w:rsidRDefault="00232992" w:rsidP="00232992">
      <w:r>
        <w:t>1)Two assignments of 5marks each. Students will have to write one essay-based assignment inclusive of bibliographies, and for the second assignment, they will have to prepare a presentation on a topic related to their syllabus. The topics for the first assignment will be shared in the class by the end of the first week of August.</w:t>
      </w:r>
    </w:p>
    <w:p w:rsidR="00232992" w:rsidRDefault="00232992" w:rsidP="00232992">
      <w:r>
        <w:t xml:space="preserve"> For certain topics which need extra concerns as per student's demand, group discussions are organized occasionally.</w:t>
      </w:r>
    </w:p>
    <w:p w:rsidR="00232992" w:rsidRDefault="00232992" w:rsidP="00232992">
      <w:r>
        <w:t>2)There will be a Class Test of 10 marks. It will take place tentatively in the third week of October after the mid-semester break.</w:t>
      </w:r>
    </w:p>
    <w:p w:rsidR="00232992" w:rsidRDefault="00232992" w:rsidP="00232992">
      <w:r>
        <w:t>Additionally, there are 5marks for Attendance.</w:t>
      </w:r>
    </w:p>
    <w:p w:rsidR="00232992" w:rsidRDefault="00232992" w:rsidP="00232992"/>
    <w:p w:rsidR="00232992" w:rsidRDefault="00232992" w:rsidP="00232992"/>
    <w:p w:rsidR="00232992" w:rsidRDefault="00232992" w:rsidP="00232992"/>
    <w:p w:rsidR="00232992" w:rsidRDefault="00232992" w:rsidP="00232992"/>
    <w:p w:rsidR="00232992" w:rsidRDefault="00232992" w:rsidP="00232992"/>
    <w:p w:rsidR="00232992" w:rsidRDefault="00232992" w:rsidP="00232992">
      <w:pPr>
        <w:pStyle w:val="Heading4"/>
        <w:spacing w:line="280" w:lineRule="exact"/>
        <w:rPr>
          <w:u w:val="none"/>
        </w:rPr>
      </w:pPr>
      <w:r>
        <w:t>READING LIST</w:t>
      </w:r>
    </w:p>
    <w:p w:rsidR="00232992" w:rsidRDefault="00232992" w:rsidP="00232992">
      <w:pPr>
        <w:pStyle w:val="ListParagraph"/>
        <w:widowControl w:val="0"/>
        <w:numPr>
          <w:ilvl w:val="1"/>
          <w:numId w:val="6"/>
        </w:numPr>
        <w:tabs>
          <w:tab w:val="left" w:pos="1117"/>
        </w:tabs>
        <w:autoSpaceDE w:val="0"/>
        <w:autoSpaceDN w:val="0"/>
        <w:spacing w:after="0" w:line="264" w:lineRule="exact"/>
        <w:contextualSpacing w:val="0"/>
        <w:jc w:val="both"/>
        <w:rPr>
          <w:b/>
          <w:sz w:val="23"/>
        </w:rPr>
      </w:pPr>
      <w:r>
        <w:rPr>
          <w:b/>
          <w:w w:val="95"/>
          <w:sz w:val="23"/>
        </w:rPr>
        <w:t>The</w:t>
      </w:r>
      <w:r>
        <w:rPr>
          <w:b/>
          <w:spacing w:val="-16"/>
          <w:w w:val="95"/>
          <w:sz w:val="23"/>
        </w:rPr>
        <w:t xml:space="preserve"> </w:t>
      </w:r>
      <w:r>
        <w:rPr>
          <w:b/>
          <w:w w:val="95"/>
          <w:sz w:val="23"/>
        </w:rPr>
        <w:t>Development</w:t>
      </w:r>
      <w:r>
        <w:rPr>
          <w:b/>
          <w:spacing w:val="-13"/>
          <w:w w:val="95"/>
          <w:sz w:val="23"/>
        </w:rPr>
        <w:t xml:space="preserve"> </w:t>
      </w:r>
      <w:r>
        <w:rPr>
          <w:b/>
          <w:w w:val="95"/>
          <w:sz w:val="23"/>
        </w:rPr>
        <w:t>Process</w:t>
      </w:r>
      <w:r>
        <w:rPr>
          <w:b/>
          <w:spacing w:val="-15"/>
          <w:w w:val="95"/>
          <w:sz w:val="23"/>
        </w:rPr>
        <w:t xml:space="preserve"> </w:t>
      </w:r>
      <w:r>
        <w:rPr>
          <w:b/>
          <w:w w:val="95"/>
          <w:sz w:val="23"/>
        </w:rPr>
        <w:t>since</w:t>
      </w:r>
      <w:r>
        <w:rPr>
          <w:b/>
          <w:spacing w:val="-14"/>
          <w:w w:val="95"/>
          <w:sz w:val="23"/>
        </w:rPr>
        <w:t xml:space="preserve"> </w:t>
      </w:r>
      <w:r>
        <w:rPr>
          <w:b/>
          <w:w w:val="95"/>
          <w:sz w:val="23"/>
        </w:rPr>
        <w:t>Independence</w:t>
      </w:r>
    </w:p>
    <w:p w:rsidR="00232992" w:rsidRDefault="00232992" w:rsidP="00232992">
      <w:pPr>
        <w:pStyle w:val="BodyText"/>
        <w:spacing w:before="14"/>
        <w:ind w:left="942"/>
        <w:jc w:val="both"/>
      </w:pPr>
      <w:r>
        <w:t>Essential Readings:</w:t>
      </w:r>
    </w:p>
    <w:p w:rsidR="00232992" w:rsidRDefault="00232992" w:rsidP="00232992">
      <w:pPr>
        <w:spacing w:before="28" w:line="237" w:lineRule="auto"/>
        <w:ind w:left="942" w:right="1335" w:hanging="8"/>
        <w:jc w:val="both"/>
        <w:rPr>
          <w:sz w:val="23"/>
        </w:rPr>
      </w:pPr>
      <w:r>
        <w:rPr>
          <w:sz w:val="23"/>
        </w:rPr>
        <w:t>A.</w:t>
      </w:r>
      <w:r>
        <w:rPr>
          <w:spacing w:val="-43"/>
          <w:sz w:val="23"/>
        </w:rPr>
        <w:t xml:space="preserve"> </w:t>
      </w:r>
      <w:r>
        <w:rPr>
          <w:sz w:val="23"/>
        </w:rPr>
        <w:t>Mozoomdar,</w:t>
      </w:r>
      <w:r>
        <w:rPr>
          <w:spacing w:val="-29"/>
          <w:sz w:val="23"/>
        </w:rPr>
        <w:t xml:space="preserve"> </w:t>
      </w:r>
      <w:r>
        <w:rPr>
          <w:sz w:val="23"/>
        </w:rPr>
        <w:t>(1994)</w:t>
      </w:r>
      <w:r>
        <w:rPr>
          <w:spacing w:val="-29"/>
          <w:sz w:val="23"/>
        </w:rPr>
        <w:t xml:space="preserve"> </w:t>
      </w:r>
      <w:r>
        <w:rPr>
          <w:sz w:val="23"/>
        </w:rPr>
        <w:t>‘The</w:t>
      </w:r>
      <w:r>
        <w:rPr>
          <w:spacing w:val="-29"/>
          <w:sz w:val="23"/>
        </w:rPr>
        <w:t xml:space="preserve"> </w:t>
      </w:r>
      <w:r>
        <w:rPr>
          <w:sz w:val="23"/>
        </w:rPr>
        <w:t>Rise</w:t>
      </w:r>
      <w:r>
        <w:rPr>
          <w:spacing w:val="-28"/>
          <w:sz w:val="23"/>
        </w:rPr>
        <w:t xml:space="preserve"> </w:t>
      </w:r>
      <w:r>
        <w:rPr>
          <w:sz w:val="23"/>
        </w:rPr>
        <w:t>and</w:t>
      </w:r>
      <w:r>
        <w:rPr>
          <w:spacing w:val="-30"/>
          <w:sz w:val="23"/>
        </w:rPr>
        <w:t xml:space="preserve"> </w:t>
      </w:r>
      <w:r>
        <w:rPr>
          <w:sz w:val="23"/>
        </w:rPr>
        <w:t>Decline</w:t>
      </w:r>
      <w:r>
        <w:rPr>
          <w:spacing w:val="-30"/>
          <w:sz w:val="23"/>
        </w:rPr>
        <w:t xml:space="preserve"> </w:t>
      </w:r>
      <w:r>
        <w:rPr>
          <w:sz w:val="23"/>
        </w:rPr>
        <w:t>of</w:t>
      </w:r>
      <w:r>
        <w:rPr>
          <w:spacing w:val="-28"/>
          <w:sz w:val="23"/>
        </w:rPr>
        <w:t xml:space="preserve"> </w:t>
      </w:r>
      <w:r>
        <w:rPr>
          <w:sz w:val="23"/>
        </w:rPr>
        <w:t>Development</w:t>
      </w:r>
      <w:r>
        <w:rPr>
          <w:spacing w:val="-30"/>
          <w:sz w:val="23"/>
        </w:rPr>
        <w:t xml:space="preserve"> </w:t>
      </w:r>
      <w:r>
        <w:rPr>
          <w:sz w:val="23"/>
        </w:rPr>
        <w:t>Planning</w:t>
      </w:r>
      <w:r>
        <w:rPr>
          <w:spacing w:val="-28"/>
          <w:sz w:val="23"/>
        </w:rPr>
        <w:t xml:space="preserve"> </w:t>
      </w:r>
      <w:r>
        <w:rPr>
          <w:sz w:val="23"/>
        </w:rPr>
        <w:t>in</w:t>
      </w:r>
      <w:r>
        <w:rPr>
          <w:spacing w:val="-29"/>
          <w:sz w:val="23"/>
        </w:rPr>
        <w:t xml:space="preserve"> </w:t>
      </w:r>
      <w:r>
        <w:rPr>
          <w:sz w:val="23"/>
        </w:rPr>
        <w:t>India’,</w:t>
      </w:r>
      <w:r>
        <w:rPr>
          <w:spacing w:val="-28"/>
          <w:sz w:val="23"/>
        </w:rPr>
        <w:t xml:space="preserve"> </w:t>
      </w:r>
      <w:r>
        <w:rPr>
          <w:sz w:val="23"/>
        </w:rPr>
        <w:t>in</w:t>
      </w:r>
      <w:r>
        <w:rPr>
          <w:spacing w:val="-30"/>
          <w:sz w:val="23"/>
        </w:rPr>
        <w:t xml:space="preserve"> </w:t>
      </w:r>
      <w:r>
        <w:rPr>
          <w:sz w:val="23"/>
        </w:rPr>
        <w:t>T. Byres</w:t>
      </w:r>
      <w:r>
        <w:rPr>
          <w:spacing w:val="-36"/>
          <w:sz w:val="23"/>
        </w:rPr>
        <w:t xml:space="preserve"> </w:t>
      </w:r>
      <w:r>
        <w:rPr>
          <w:sz w:val="23"/>
        </w:rPr>
        <w:t>(ed.)</w:t>
      </w:r>
      <w:r>
        <w:rPr>
          <w:spacing w:val="-37"/>
          <w:sz w:val="23"/>
        </w:rPr>
        <w:t xml:space="preserve"> </w:t>
      </w:r>
      <w:r>
        <w:rPr>
          <w:rFonts w:ascii="Carlito" w:hAnsi="Carlito"/>
          <w:i/>
          <w:sz w:val="23"/>
        </w:rPr>
        <w:t>The</w:t>
      </w:r>
      <w:r>
        <w:rPr>
          <w:rFonts w:ascii="Carlito" w:hAnsi="Carlito"/>
          <w:i/>
          <w:spacing w:val="-25"/>
          <w:sz w:val="23"/>
        </w:rPr>
        <w:t xml:space="preserve"> </w:t>
      </w:r>
      <w:r>
        <w:rPr>
          <w:rFonts w:ascii="Carlito" w:hAnsi="Carlito"/>
          <w:i/>
          <w:sz w:val="23"/>
        </w:rPr>
        <w:t>State</w:t>
      </w:r>
      <w:r>
        <w:rPr>
          <w:rFonts w:ascii="Carlito" w:hAnsi="Carlito"/>
          <w:i/>
          <w:spacing w:val="-24"/>
          <w:sz w:val="23"/>
        </w:rPr>
        <w:t xml:space="preserve"> </w:t>
      </w:r>
      <w:r>
        <w:rPr>
          <w:rFonts w:ascii="Carlito" w:hAnsi="Carlito"/>
          <w:i/>
          <w:sz w:val="23"/>
        </w:rPr>
        <w:t>and</w:t>
      </w:r>
      <w:r>
        <w:rPr>
          <w:rFonts w:ascii="Carlito" w:hAnsi="Carlito"/>
          <w:i/>
          <w:spacing w:val="-24"/>
          <w:sz w:val="23"/>
        </w:rPr>
        <w:t xml:space="preserve"> </w:t>
      </w:r>
      <w:r>
        <w:rPr>
          <w:rFonts w:ascii="Carlito" w:hAnsi="Carlito"/>
          <w:i/>
          <w:sz w:val="23"/>
        </w:rPr>
        <w:t>Development</w:t>
      </w:r>
      <w:r>
        <w:rPr>
          <w:rFonts w:ascii="Carlito" w:hAnsi="Carlito"/>
          <w:i/>
          <w:spacing w:val="-25"/>
          <w:sz w:val="23"/>
        </w:rPr>
        <w:t xml:space="preserve"> </w:t>
      </w:r>
      <w:r>
        <w:rPr>
          <w:rFonts w:ascii="Carlito" w:hAnsi="Carlito"/>
          <w:i/>
          <w:sz w:val="23"/>
        </w:rPr>
        <w:t>Planning</w:t>
      </w:r>
      <w:r>
        <w:rPr>
          <w:rFonts w:ascii="Carlito" w:hAnsi="Carlito"/>
          <w:i/>
          <w:spacing w:val="-26"/>
          <w:sz w:val="23"/>
        </w:rPr>
        <w:t xml:space="preserve"> </w:t>
      </w:r>
      <w:r>
        <w:rPr>
          <w:rFonts w:ascii="Carlito" w:hAnsi="Carlito"/>
          <w:i/>
          <w:sz w:val="23"/>
        </w:rPr>
        <w:t>in</w:t>
      </w:r>
      <w:r>
        <w:rPr>
          <w:rFonts w:ascii="Carlito" w:hAnsi="Carlito"/>
          <w:i/>
          <w:spacing w:val="-23"/>
          <w:sz w:val="23"/>
        </w:rPr>
        <w:t xml:space="preserve"> </w:t>
      </w:r>
      <w:r>
        <w:rPr>
          <w:rFonts w:ascii="Carlito" w:hAnsi="Carlito"/>
          <w:i/>
          <w:sz w:val="23"/>
        </w:rPr>
        <w:t>India</w:t>
      </w:r>
      <w:r>
        <w:rPr>
          <w:sz w:val="23"/>
        </w:rPr>
        <w:t>.</w:t>
      </w:r>
      <w:r>
        <w:rPr>
          <w:spacing w:val="-37"/>
          <w:sz w:val="23"/>
        </w:rPr>
        <w:t xml:space="preserve"> </w:t>
      </w:r>
      <w:r>
        <w:rPr>
          <w:sz w:val="23"/>
        </w:rPr>
        <w:t>Delhi:</w:t>
      </w:r>
      <w:r>
        <w:rPr>
          <w:spacing w:val="-36"/>
          <w:sz w:val="23"/>
        </w:rPr>
        <w:t xml:space="preserve"> </w:t>
      </w:r>
      <w:r>
        <w:rPr>
          <w:sz w:val="23"/>
        </w:rPr>
        <w:t>Oxford</w:t>
      </w:r>
      <w:r>
        <w:rPr>
          <w:spacing w:val="-37"/>
          <w:sz w:val="23"/>
        </w:rPr>
        <w:t xml:space="preserve"> </w:t>
      </w:r>
      <w:r>
        <w:rPr>
          <w:sz w:val="23"/>
        </w:rPr>
        <w:t>University</w:t>
      </w:r>
      <w:r>
        <w:rPr>
          <w:spacing w:val="-38"/>
          <w:sz w:val="23"/>
        </w:rPr>
        <w:t xml:space="preserve"> </w:t>
      </w:r>
      <w:r>
        <w:rPr>
          <w:sz w:val="23"/>
        </w:rPr>
        <w:t>Press, pp.</w:t>
      </w:r>
      <w:r>
        <w:rPr>
          <w:spacing w:val="-14"/>
          <w:sz w:val="23"/>
        </w:rPr>
        <w:t xml:space="preserve"> </w:t>
      </w:r>
      <w:r>
        <w:rPr>
          <w:sz w:val="23"/>
        </w:rPr>
        <w:t>73-108.</w:t>
      </w:r>
    </w:p>
    <w:p w:rsidR="00232992" w:rsidRDefault="00232992" w:rsidP="00232992">
      <w:pPr>
        <w:pStyle w:val="BodyText"/>
        <w:spacing w:before="1"/>
        <w:rPr>
          <w:sz w:val="26"/>
        </w:rPr>
      </w:pPr>
    </w:p>
    <w:p w:rsidR="00232992" w:rsidRDefault="00232992" w:rsidP="00232992">
      <w:pPr>
        <w:spacing w:line="235" w:lineRule="auto"/>
        <w:ind w:left="942" w:right="1189" w:hanging="8"/>
        <w:rPr>
          <w:sz w:val="23"/>
        </w:rPr>
      </w:pPr>
      <w:r>
        <w:rPr>
          <w:w w:val="95"/>
          <w:sz w:val="23"/>
        </w:rPr>
        <w:t>A.</w:t>
      </w:r>
      <w:r>
        <w:rPr>
          <w:spacing w:val="-33"/>
          <w:w w:val="95"/>
          <w:sz w:val="23"/>
        </w:rPr>
        <w:t xml:space="preserve"> </w:t>
      </w:r>
      <w:r>
        <w:rPr>
          <w:w w:val="95"/>
          <w:sz w:val="23"/>
        </w:rPr>
        <w:t>Varshney,</w:t>
      </w:r>
      <w:r>
        <w:rPr>
          <w:spacing w:val="-33"/>
          <w:w w:val="95"/>
          <w:sz w:val="23"/>
        </w:rPr>
        <w:t xml:space="preserve"> </w:t>
      </w:r>
      <w:r>
        <w:rPr>
          <w:w w:val="95"/>
          <w:sz w:val="23"/>
        </w:rPr>
        <w:t>(2010)</w:t>
      </w:r>
      <w:r>
        <w:rPr>
          <w:spacing w:val="-32"/>
          <w:w w:val="95"/>
          <w:sz w:val="23"/>
        </w:rPr>
        <w:t xml:space="preserve"> </w:t>
      </w:r>
      <w:r>
        <w:rPr>
          <w:w w:val="95"/>
          <w:sz w:val="23"/>
        </w:rPr>
        <w:t>‘Mass</w:t>
      </w:r>
      <w:r>
        <w:rPr>
          <w:spacing w:val="-32"/>
          <w:w w:val="95"/>
          <w:sz w:val="23"/>
        </w:rPr>
        <w:t xml:space="preserve"> </w:t>
      </w:r>
      <w:r>
        <w:rPr>
          <w:w w:val="95"/>
          <w:sz w:val="23"/>
        </w:rPr>
        <w:t>Politics</w:t>
      </w:r>
      <w:r>
        <w:rPr>
          <w:spacing w:val="-33"/>
          <w:w w:val="95"/>
          <w:sz w:val="23"/>
        </w:rPr>
        <w:t xml:space="preserve"> </w:t>
      </w:r>
      <w:r>
        <w:rPr>
          <w:w w:val="95"/>
          <w:sz w:val="23"/>
        </w:rPr>
        <w:t>or</w:t>
      </w:r>
      <w:r>
        <w:rPr>
          <w:spacing w:val="-33"/>
          <w:w w:val="95"/>
          <w:sz w:val="23"/>
        </w:rPr>
        <w:t xml:space="preserve"> </w:t>
      </w:r>
      <w:r>
        <w:rPr>
          <w:w w:val="95"/>
          <w:sz w:val="23"/>
        </w:rPr>
        <w:t>Elite</w:t>
      </w:r>
      <w:r>
        <w:rPr>
          <w:spacing w:val="-34"/>
          <w:w w:val="95"/>
          <w:sz w:val="23"/>
        </w:rPr>
        <w:t xml:space="preserve"> </w:t>
      </w:r>
      <w:r>
        <w:rPr>
          <w:w w:val="95"/>
          <w:sz w:val="23"/>
        </w:rPr>
        <w:t>Politics?</w:t>
      </w:r>
      <w:r>
        <w:rPr>
          <w:spacing w:val="-33"/>
          <w:w w:val="95"/>
          <w:sz w:val="23"/>
        </w:rPr>
        <w:t xml:space="preserve"> </w:t>
      </w:r>
      <w:r>
        <w:rPr>
          <w:w w:val="95"/>
          <w:sz w:val="23"/>
        </w:rPr>
        <w:t>Understanding</w:t>
      </w:r>
      <w:r>
        <w:rPr>
          <w:spacing w:val="-32"/>
          <w:w w:val="95"/>
          <w:sz w:val="23"/>
        </w:rPr>
        <w:t xml:space="preserve"> </w:t>
      </w:r>
      <w:r>
        <w:rPr>
          <w:w w:val="95"/>
          <w:sz w:val="23"/>
        </w:rPr>
        <w:t>the</w:t>
      </w:r>
      <w:r>
        <w:rPr>
          <w:spacing w:val="-32"/>
          <w:w w:val="95"/>
          <w:sz w:val="23"/>
        </w:rPr>
        <w:t xml:space="preserve"> </w:t>
      </w:r>
      <w:r>
        <w:rPr>
          <w:w w:val="95"/>
          <w:sz w:val="23"/>
        </w:rPr>
        <w:t>Politics</w:t>
      </w:r>
      <w:r>
        <w:rPr>
          <w:spacing w:val="-33"/>
          <w:w w:val="95"/>
          <w:sz w:val="23"/>
        </w:rPr>
        <w:t xml:space="preserve"> </w:t>
      </w:r>
      <w:r>
        <w:rPr>
          <w:w w:val="95"/>
          <w:sz w:val="23"/>
        </w:rPr>
        <w:t>of</w:t>
      </w:r>
      <w:r>
        <w:rPr>
          <w:spacing w:val="-34"/>
          <w:w w:val="95"/>
          <w:sz w:val="23"/>
        </w:rPr>
        <w:t xml:space="preserve"> </w:t>
      </w:r>
      <w:r>
        <w:rPr>
          <w:w w:val="95"/>
          <w:sz w:val="23"/>
        </w:rPr>
        <w:t xml:space="preserve">India’s </w:t>
      </w:r>
      <w:r>
        <w:rPr>
          <w:sz w:val="23"/>
        </w:rPr>
        <w:t xml:space="preserve">Economic Reforms’ in R. Mukherji (ed.) </w:t>
      </w:r>
      <w:r>
        <w:rPr>
          <w:rFonts w:ascii="Carlito" w:hAnsi="Carlito"/>
          <w:i/>
          <w:sz w:val="23"/>
        </w:rPr>
        <w:t>India’s Economic Transition: The Politics of Reforms</w:t>
      </w:r>
      <w:r>
        <w:rPr>
          <w:sz w:val="23"/>
        </w:rPr>
        <w:t>,</w:t>
      </w:r>
      <w:r>
        <w:rPr>
          <w:spacing w:val="-18"/>
          <w:sz w:val="23"/>
        </w:rPr>
        <w:t xml:space="preserve"> </w:t>
      </w:r>
      <w:r>
        <w:rPr>
          <w:sz w:val="23"/>
        </w:rPr>
        <w:t>Delhi:</w:t>
      </w:r>
      <w:r>
        <w:rPr>
          <w:spacing w:val="-17"/>
          <w:sz w:val="23"/>
        </w:rPr>
        <w:t xml:space="preserve"> </w:t>
      </w:r>
      <w:r>
        <w:rPr>
          <w:sz w:val="23"/>
        </w:rPr>
        <w:t>Oxford</w:t>
      </w:r>
      <w:r>
        <w:rPr>
          <w:spacing w:val="-18"/>
          <w:sz w:val="23"/>
        </w:rPr>
        <w:t xml:space="preserve"> </w:t>
      </w:r>
      <w:r>
        <w:rPr>
          <w:sz w:val="23"/>
        </w:rPr>
        <w:t>University</w:t>
      </w:r>
      <w:r>
        <w:rPr>
          <w:spacing w:val="-19"/>
          <w:sz w:val="23"/>
        </w:rPr>
        <w:t xml:space="preserve"> </w:t>
      </w:r>
      <w:r>
        <w:rPr>
          <w:sz w:val="23"/>
        </w:rPr>
        <w:t>Press,</w:t>
      </w:r>
      <w:r>
        <w:rPr>
          <w:spacing w:val="-20"/>
          <w:sz w:val="23"/>
        </w:rPr>
        <w:t xml:space="preserve"> </w:t>
      </w:r>
      <w:r>
        <w:rPr>
          <w:sz w:val="23"/>
        </w:rPr>
        <w:t>pp</w:t>
      </w:r>
      <w:r>
        <w:rPr>
          <w:spacing w:val="-18"/>
          <w:sz w:val="23"/>
        </w:rPr>
        <w:t xml:space="preserve"> </w:t>
      </w:r>
      <w:r>
        <w:rPr>
          <w:sz w:val="23"/>
        </w:rPr>
        <w:t>146-169.</w:t>
      </w:r>
    </w:p>
    <w:p w:rsidR="00232992" w:rsidRDefault="00232992" w:rsidP="00232992">
      <w:pPr>
        <w:spacing w:line="235" w:lineRule="auto"/>
        <w:rPr>
          <w:sz w:val="23"/>
        </w:rPr>
        <w:sectPr w:rsidR="00232992">
          <w:pgSz w:w="12240" w:h="15840"/>
          <w:pgMar w:top="1500" w:right="740" w:bottom="1100" w:left="940" w:header="0" w:footer="900" w:gutter="0"/>
          <w:cols w:space="720"/>
        </w:sectPr>
      </w:pPr>
    </w:p>
    <w:p w:rsidR="00232992" w:rsidRDefault="00232992" w:rsidP="00232992">
      <w:pPr>
        <w:pStyle w:val="BodyText"/>
        <w:spacing w:before="30"/>
        <w:ind w:left="942"/>
      </w:pPr>
      <w:r>
        <w:lastRenderedPageBreak/>
        <w:t>P. Chatterjee, (2000) ‘Development Planning and the Indian State’, in Zoya Hasan (ed.),</w:t>
      </w:r>
    </w:p>
    <w:p w:rsidR="00232992" w:rsidRDefault="00232992" w:rsidP="00232992">
      <w:pPr>
        <w:spacing w:before="11"/>
        <w:ind w:left="942"/>
        <w:rPr>
          <w:sz w:val="23"/>
        </w:rPr>
      </w:pPr>
      <w:r>
        <w:rPr>
          <w:rFonts w:ascii="Carlito"/>
          <w:i/>
          <w:sz w:val="23"/>
        </w:rPr>
        <w:t>Politics and the State in India</w:t>
      </w:r>
      <w:r>
        <w:rPr>
          <w:sz w:val="23"/>
        </w:rPr>
        <w:t>, New Delhi: Sage, pp.116-140.</w:t>
      </w:r>
    </w:p>
    <w:p w:rsidR="00232992" w:rsidRDefault="00232992" w:rsidP="00232992">
      <w:pPr>
        <w:pStyle w:val="BodyText"/>
        <w:spacing w:before="3"/>
        <w:rPr>
          <w:sz w:val="25"/>
        </w:rPr>
      </w:pPr>
    </w:p>
    <w:p w:rsidR="00232992" w:rsidRDefault="00232992" w:rsidP="00232992">
      <w:pPr>
        <w:pStyle w:val="BodyText"/>
        <w:spacing w:line="237" w:lineRule="auto"/>
        <w:ind w:left="942" w:right="1681"/>
      </w:pPr>
      <w:r>
        <w:rPr>
          <w:w w:val="95"/>
        </w:rPr>
        <w:t>P.</w:t>
      </w:r>
      <w:r>
        <w:rPr>
          <w:spacing w:val="-41"/>
          <w:w w:val="95"/>
        </w:rPr>
        <w:t xml:space="preserve"> </w:t>
      </w:r>
      <w:r>
        <w:rPr>
          <w:w w:val="95"/>
        </w:rPr>
        <w:t>Patnaik</w:t>
      </w:r>
      <w:r>
        <w:rPr>
          <w:spacing w:val="-41"/>
          <w:w w:val="95"/>
        </w:rPr>
        <w:t xml:space="preserve"> </w:t>
      </w:r>
      <w:r>
        <w:rPr>
          <w:w w:val="95"/>
        </w:rPr>
        <w:t>and</w:t>
      </w:r>
      <w:r>
        <w:rPr>
          <w:spacing w:val="-40"/>
          <w:w w:val="95"/>
        </w:rPr>
        <w:t xml:space="preserve"> </w:t>
      </w:r>
      <w:r>
        <w:rPr>
          <w:w w:val="95"/>
        </w:rPr>
        <w:t>C.</w:t>
      </w:r>
      <w:r>
        <w:rPr>
          <w:spacing w:val="-41"/>
          <w:w w:val="95"/>
        </w:rPr>
        <w:t xml:space="preserve"> </w:t>
      </w:r>
      <w:r>
        <w:rPr>
          <w:w w:val="95"/>
        </w:rPr>
        <w:t>Chandrasekhar,</w:t>
      </w:r>
      <w:r>
        <w:rPr>
          <w:spacing w:val="-40"/>
          <w:w w:val="95"/>
        </w:rPr>
        <w:t xml:space="preserve"> </w:t>
      </w:r>
      <w:r>
        <w:rPr>
          <w:w w:val="95"/>
        </w:rPr>
        <w:t>(2007)</w:t>
      </w:r>
      <w:r>
        <w:rPr>
          <w:spacing w:val="-40"/>
          <w:w w:val="95"/>
        </w:rPr>
        <w:t xml:space="preserve"> </w:t>
      </w:r>
      <w:r>
        <w:rPr>
          <w:w w:val="95"/>
        </w:rPr>
        <w:t>‘India:</w:t>
      </w:r>
      <w:r>
        <w:rPr>
          <w:spacing w:val="-39"/>
          <w:w w:val="95"/>
        </w:rPr>
        <w:t xml:space="preserve"> </w:t>
      </w:r>
      <w:r>
        <w:rPr>
          <w:w w:val="95"/>
        </w:rPr>
        <w:t>Dirigisme,</w:t>
      </w:r>
      <w:r>
        <w:rPr>
          <w:spacing w:val="-41"/>
          <w:w w:val="95"/>
        </w:rPr>
        <w:t xml:space="preserve"> </w:t>
      </w:r>
      <w:r>
        <w:rPr>
          <w:w w:val="95"/>
        </w:rPr>
        <w:t>Structural</w:t>
      </w:r>
      <w:r>
        <w:rPr>
          <w:spacing w:val="-40"/>
          <w:w w:val="95"/>
        </w:rPr>
        <w:t xml:space="preserve"> </w:t>
      </w:r>
      <w:r>
        <w:rPr>
          <w:w w:val="95"/>
        </w:rPr>
        <w:t>Adjustment,</w:t>
      </w:r>
      <w:r>
        <w:rPr>
          <w:spacing w:val="-40"/>
          <w:w w:val="95"/>
        </w:rPr>
        <w:t xml:space="preserve"> </w:t>
      </w:r>
      <w:r>
        <w:rPr>
          <w:w w:val="95"/>
        </w:rPr>
        <w:t xml:space="preserve">and </w:t>
      </w:r>
      <w:r>
        <w:t>the</w:t>
      </w:r>
      <w:r>
        <w:rPr>
          <w:spacing w:val="-33"/>
        </w:rPr>
        <w:t xml:space="preserve"> </w:t>
      </w:r>
      <w:r>
        <w:t>Radical</w:t>
      </w:r>
      <w:r>
        <w:rPr>
          <w:spacing w:val="-32"/>
        </w:rPr>
        <w:t xml:space="preserve"> </w:t>
      </w:r>
      <w:r>
        <w:t>Alternative’,</w:t>
      </w:r>
      <w:r>
        <w:rPr>
          <w:spacing w:val="-33"/>
        </w:rPr>
        <w:t xml:space="preserve"> </w:t>
      </w:r>
      <w:r>
        <w:t>in</w:t>
      </w:r>
      <w:r>
        <w:rPr>
          <w:spacing w:val="-33"/>
        </w:rPr>
        <w:t xml:space="preserve"> </w:t>
      </w:r>
      <w:r>
        <w:t>B.</w:t>
      </w:r>
      <w:r>
        <w:rPr>
          <w:spacing w:val="-33"/>
        </w:rPr>
        <w:t xml:space="preserve"> </w:t>
      </w:r>
      <w:r>
        <w:t>Nayar</w:t>
      </w:r>
      <w:r>
        <w:rPr>
          <w:spacing w:val="-34"/>
        </w:rPr>
        <w:t xml:space="preserve"> </w:t>
      </w:r>
      <w:r>
        <w:t>(ed.),</w:t>
      </w:r>
      <w:r>
        <w:rPr>
          <w:spacing w:val="-32"/>
        </w:rPr>
        <w:t xml:space="preserve"> </w:t>
      </w:r>
      <w:r>
        <w:rPr>
          <w:rFonts w:ascii="Carlito" w:hAnsi="Carlito"/>
          <w:i/>
        </w:rPr>
        <w:t>Globalization</w:t>
      </w:r>
      <w:r>
        <w:rPr>
          <w:rFonts w:ascii="Carlito" w:hAnsi="Carlito"/>
          <w:i/>
          <w:spacing w:val="-21"/>
        </w:rPr>
        <w:t xml:space="preserve"> </w:t>
      </w:r>
      <w:r>
        <w:rPr>
          <w:rFonts w:ascii="Carlito" w:hAnsi="Carlito"/>
          <w:i/>
        </w:rPr>
        <w:t>and</w:t>
      </w:r>
      <w:r>
        <w:rPr>
          <w:rFonts w:ascii="Carlito" w:hAnsi="Carlito"/>
          <w:i/>
          <w:spacing w:val="-22"/>
        </w:rPr>
        <w:t xml:space="preserve"> </w:t>
      </w:r>
      <w:r>
        <w:rPr>
          <w:rFonts w:ascii="Carlito" w:hAnsi="Carlito"/>
          <w:i/>
        </w:rPr>
        <w:t>Politics</w:t>
      </w:r>
      <w:r>
        <w:rPr>
          <w:rFonts w:ascii="Carlito" w:hAnsi="Carlito"/>
          <w:i/>
          <w:spacing w:val="-21"/>
        </w:rPr>
        <w:t xml:space="preserve"> </w:t>
      </w:r>
      <w:r>
        <w:rPr>
          <w:rFonts w:ascii="Carlito" w:hAnsi="Carlito"/>
          <w:i/>
        </w:rPr>
        <w:t>in</w:t>
      </w:r>
      <w:r>
        <w:rPr>
          <w:rFonts w:ascii="Carlito" w:hAnsi="Carlito"/>
          <w:i/>
          <w:spacing w:val="-21"/>
        </w:rPr>
        <w:t xml:space="preserve"> </w:t>
      </w:r>
      <w:r>
        <w:rPr>
          <w:rFonts w:ascii="Carlito" w:hAnsi="Carlito"/>
          <w:i/>
        </w:rPr>
        <w:t>India</w:t>
      </w:r>
      <w:r>
        <w:t>.</w:t>
      </w:r>
      <w:r>
        <w:rPr>
          <w:spacing w:val="-32"/>
        </w:rPr>
        <w:t xml:space="preserve"> </w:t>
      </w:r>
      <w:r>
        <w:t>Delhi: Oxford</w:t>
      </w:r>
      <w:r>
        <w:rPr>
          <w:spacing w:val="-17"/>
        </w:rPr>
        <w:t xml:space="preserve"> </w:t>
      </w:r>
      <w:r>
        <w:t>University</w:t>
      </w:r>
      <w:r>
        <w:rPr>
          <w:spacing w:val="-17"/>
        </w:rPr>
        <w:t xml:space="preserve"> </w:t>
      </w:r>
      <w:r>
        <w:t>Press,</w:t>
      </w:r>
      <w:r>
        <w:rPr>
          <w:spacing w:val="-18"/>
        </w:rPr>
        <w:t xml:space="preserve"> </w:t>
      </w:r>
      <w:r>
        <w:t>pp.</w:t>
      </w:r>
      <w:r>
        <w:rPr>
          <w:spacing w:val="-16"/>
        </w:rPr>
        <w:t xml:space="preserve"> </w:t>
      </w:r>
      <w:r>
        <w:t>218-240.</w:t>
      </w:r>
    </w:p>
    <w:p w:rsidR="00232992" w:rsidRDefault="00232992" w:rsidP="00232992">
      <w:pPr>
        <w:pStyle w:val="BodyText"/>
        <w:spacing w:before="7"/>
        <w:rPr>
          <w:sz w:val="26"/>
        </w:rPr>
      </w:pPr>
    </w:p>
    <w:p w:rsidR="00232992" w:rsidRDefault="00232992" w:rsidP="00232992">
      <w:pPr>
        <w:spacing w:line="235" w:lineRule="auto"/>
        <w:ind w:left="942" w:right="1189"/>
      </w:pPr>
      <w:r>
        <w:rPr>
          <w:w w:val="95"/>
        </w:rPr>
        <w:t>P.</w:t>
      </w:r>
      <w:r>
        <w:rPr>
          <w:spacing w:val="-20"/>
          <w:w w:val="95"/>
        </w:rPr>
        <w:t xml:space="preserve"> </w:t>
      </w:r>
      <w:r>
        <w:rPr>
          <w:w w:val="95"/>
        </w:rPr>
        <w:t>Bardhan,</w:t>
      </w:r>
      <w:r>
        <w:rPr>
          <w:spacing w:val="-19"/>
          <w:w w:val="95"/>
        </w:rPr>
        <w:t xml:space="preserve"> </w:t>
      </w:r>
      <w:r>
        <w:rPr>
          <w:w w:val="95"/>
        </w:rPr>
        <w:t>(2005)</w:t>
      </w:r>
      <w:r>
        <w:rPr>
          <w:spacing w:val="-19"/>
          <w:w w:val="95"/>
        </w:rPr>
        <w:t xml:space="preserve"> </w:t>
      </w:r>
      <w:r>
        <w:rPr>
          <w:w w:val="95"/>
        </w:rPr>
        <w:t>‘Epilogue</w:t>
      </w:r>
      <w:r>
        <w:rPr>
          <w:spacing w:val="-18"/>
          <w:w w:val="95"/>
        </w:rPr>
        <w:t xml:space="preserve"> </w:t>
      </w:r>
      <w:r>
        <w:rPr>
          <w:w w:val="95"/>
        </w:rPr>
        <w:t>on</w:t>
      </w:r>
      <w:r>
        <w:rPr>
          <w:spacing w:val="-22"/>
          <w:w w:val="95"/>
        </w:rPr>
        <w:t xml:space="preserve"> </w:t>
      </w:r>
      <w:r>
        <w:rPr>
          <w:w w:val="95"/>
        </w:rPr>
        <w:t>the</w:t>
      </w:r>
      <w:r>
        <w:rPr>
          <w:spacing w:val="-20"/>
          <w:w w:val="95"/>
        </w:rPr>
        <w:t xml:space="preserve"> </w:t>
      </w:r>
      <w:r>
        <w:rPr>
          <w:w w:val="95"/>
        </w:rPr>
        <w:t>Political</w:t>
      </w:r>
      <w:r>
        <w:rPr>
          <w:spacing w:val="-19"/>
          <w:w w:val="95"/>
        </w:rPr>
        <w:t xml:space="preserve"> </w:t>
      </w:r>
      <w:r>
        <w:rPr>
          <w:w w:val="95"/>
        </w:rPr>
        <w:t>Economy</w:t>
      </w:r>
      <w:r>
        <w:rPr>
          <w:spacing w:val="-21"/>
          <w:w w:val="95"/>
        </w:rPr>
        <w:t xml:space="preserve"> </w:t>
      </w:r>
      <w:r>
        <w:rPr>
          <w:w w:val="95"/>
        </w:rPr>
        <w:t>of</w:t>
      </w:r>
      <w:r>
        <w:rPr>
          <w:spacing w:val="-19"/>
          <w:w w:val="95"/>
        </w:rPr>
        <w:t xml:space="preserve"> </w:t>
      </w:r>
      <w:r>
        <w:rPr>
          <w:w w:val="95"/>
        </w:rPr>
        <w:t>Reform</w:t>
      </w:r>
      <w:r>
        <w:rPr>
          <w:spacing w:val="-19"/>
          <w:w w:val="95"/>
        </w:rPr>
        <w:t xml:space="preserve"> </w:t>
      </w:r>
      <w:r>
        <w:rPr>
          <w:w w:val="95"/>
        </w:rPr>
        <w:t>in</w:t>
      </w:r>
      <w:r>
        <w:rPr>
          <w:spacing w:val="-19"/>
          <w:w w:val="95"/>
        </w:rPr>
        <w:t xml:space="preserve"> </w:t>
      </w:r>
      <w:r>
        <w:rPr>
          <w:w w:val="95"/>
        </w:rPr>
        <w:t>India’,</w:t>
      </w:r>
      <w:r>
        <w:rPr>
          <w:spacing w:val="-21"/>
          <w:w w:val="95"/>
        </w:rPr>
        <w:t xml:space="preserve"> </w:t>
      </w:r>
      <w:r>
        <w:rPr>
          <w:w w:val="95"/>
        </w:rPr>
        <w:t>in</w:t>
      </w:r>
      <w:r>
        <w:rPr>
          <w:spacing w:val="-18"/>
          <w:w w:val="95"/>
        </w:rPr>
        <w:t xml:space="preserve"> </w:t>
      </w:r>
      <w:r>
        <w:rPr>
          <w:rFonts w:ascii="Carlito" w:hAnsi="Carlito"/>
          <w:i/>
          <w:w w:val="95"/>
        </w:rPr>
        <w:t>The</w:t>
      </w:r>
      <w:r>
        <w:rPr>
          <w:rFonts w:ascii="Carlito" w:hAnsi="Carlito"/>
          <w:i/>
          <w:spacing w:val="-10"/>
          <w:w w:val="95"/>
        </w:rPr>
        <w:t xml:space="preserve"> </w:t>
      </w:r>
      <w:r>
        <w:rPr>
          <w:rFonts w:ascii="Carlito" w:hAnsi="Carlito"/>
          <w:i/>
          <w:w w:val="95"/>
        </w:rPr>
        <w:t xml:space="preserve">Political </w:t>
      </w:r>
      <w:r>
        <w:rPr>
          <w:rFonts w:ascii="Carlito" w:hAnsi="Carlito"/>
          <w:i/>
        </w:rPr>
        <w:t>Economy</w:t>
      </w:r>
      <w:r>
        <w:rPr>
          <w:rFonts w:ascii="Carlito" w:hAnsi="Carlito"/>
          <w:i/>
          <w:spacing w:val="-16"/>
        </w:rPr>
        <w:t xml:space="preserve"> </w:t>
      </w:r>
      <w:r>
        <w:rPr>
          <w:rFonts w:ascii="Carlito" w:hAnsi="Carlito"/>
          <w:i/>
        </w:rPr>
        <w:t>of</w:t>
      </w:r>
      <w:r>
        <w:rPr>
          <w:rFonts w:ascii="Carlito" w:hAnsi="Carlito"/>
          <w:i/>
          <w:spacing w:val="-15"/>
        </w:rPr>
        <w:t xml:space="preserve"> </w:t>
      </w:r>
      <w:r>
        <w:rPr>
          <w:rFonts w:ascii="Carlito" w:hAnsi="Carlito"/>
          <w:i/>
        </w:rPr>
        <w:t>Development</w:t>
      </w:r>
      <w:r>
        <w:rPr>
          <w:rFonts w:ascii="Carlito" w:hAnsi="Carlito"/>
          <w:i/>
          <w:spacing w:val="-16"/>
        </w:rPr>
        <w:t xml:space="preserve"> </w:t>
      </w:r>
      <w:r>
        <w:rPr>
          <w:rFonts w:ascii="Carlito" w:hAnsi="Carlito"/>
          <w:i/>
        </w:rPr>
        <w:t>in</w:t>
      </w:r>
      <w:r>
        <w:rPr>
          <w:rFonts w:ascii="Carlito" w:hAnsi="Carlito"/>
          <w:i/>
          <w:spacing w:val="-16"/>
        </w:rPr>
        <w:t xml:space="preserve"> </w:t>
      </w:r>
      <w:r>
        <w:rPr>
          <w:rFonts w:ascii="Carlito" w:hAnsi="Carlito"/>
          <w:i/>
        </w:rPr>
        <w:t>India</w:t>
      </w:r>
      <w:r>
        <w:t>.</w:t>
      </w:r>
      <w:r>
        <w:rPr>
          <w:spacing w:val="-27"/>
        </w:rPr>
        <w:t xml:space="preserve"> </w:t>
      </w:r>
      <w:r>
        <w:t>6th</w:t>
      </w:r>
      <w:r>
        <w:rPr>
          <w:spacing w:val="-27"/>
        </w:rPr>
        <w:t xml:space="preserve"> </w:t>
      </w:r>
      <w:r>
        <w:t>impression,</w:t>
      </w:r>
      <w:r>
        <w:rPr>
          <w:spacing w:val="-26"/>
        </w:rPr>
        <w:t xml:space="preserve"> </w:t>
      </w:r>
      <w:r>
        <w:t>Delhi:</w:t>
      </w:r>
      <w:r>
        <w:rPr>
          <w:spacing w:val="-27"/>
        </w:rPr>
        <w:t xml:space="preserve"> </w:t>
      </w:r>
      <w:r>
        <w:t>Oxford</w:t>
      </w:r>
      <w:r>
        <w:rPr>
          <w:spacing w:val="-28"/>
        </w:rPr>
        <w:t xml:space="preserve"> </w:t>
      </w:r>
      <w:r>
        <w:t>University</w:t>
      </w:r>
      <w:r>
        <w:rPr>
          <w:spacing w:val="-28"/>
        </w:rPr>
        <w:t xml:space="preserve"> </w:t>
      </w:r>
      <w:r>
        <w:t>Press.</w:t>
      </w:r>
    </w:p>
    <w:p w:rsidR="00232992" w:rsidRDefault="00232992" w:rsidP="00232992">
      <w:pPr>
        <w:pStyle w:val="BodyText"/>
        <w:spacing w:before="7"/>
        <w:rPr>
          <w:sz w:val="25"/>
        </w:rPr>
      </w:pPr>
    </w:p>
    <w:p w:rsidR="00232992" w:rsidRDefault="00232992" w:rsidP="00232992">
      <w:pPr>
        <w:pStyle w:val="BodyText"/>
        <w:spacing w:line="228" w:lineRule="auto"/>
        <w:ind w:left="942" w:right="1798"/>
      </w:pPr>
      <w:r>
        <w:rPr>
          <w:w w:val="90"/>
        </w:rPr>
        <w:t>T.</w:t>
      </w:r>
      <w:r>
        <w:rPr>
          <w:spacing w:val="-16"/>
          <w:w w:val="90"/>
        </w:rPr>
        <w:t xml:space="preserve"> </w:t>
      </w:r>
      <w:r>
        <w:rPr>
          <w:w w:val="90"/>
        </w:rPr>
        <w:t>Singh,</w:t>
      </w:r>
      <w:r>
        <w:rPr>
          <w:spacing w:val="-16"/>
          <w:w w:val="90"/>
        </w:rPr>
        <w:t xml:space="preserve"> </w:t>
      </w:r>
      <w:r>
        <w:rPr>
          <w:w w:val="90"/>
        </w:rPr>
        <w:t>(1979)</w:t>
      </w:r>
      <w:r>
        <w:rPr>
          <w:spacing w:val="-15"/>
          <w:w w:val="90"/>
        </w:rPr>
        <w:t xml:space="preserve"> </w:t>
      </w:r>
      <w:r>
        <w:rPr>
          <w:w w:val="90"/>
        </w:rPr>
        <w:t>‘The</w:t>
      </w:r>
      <w:r>
        <w:rPr>
          <w:spacing w:val="-18"/>
          <w:w w:val="90"/>
        </w:rPr>
        <w:t xml:space="preserve"> </w:t>
      </w:r>
      <w:r>
        <w:rPr>
          <w:w w:val="90"/>
        </w:rPr>
        <w:t>Planning</w:t>
      </w:r>
      <w:r>
        <w:rPr>
          <w:spacing w:val="-15"/>
          <w:w w:val="90"/>
        </w:rPr>
        <w:t xml:space="preserve"> </w:t>
      </w:r>
      <w:r>
        <w:rPr>
          <w:w w:val="90"/>
        </w:rPr>
        <w:t>Process</w:t>
      </w:r>
      <w:r>
        <w:rPr>
          <w:spacing w:val="-15"/>
          <w:w w:val="90"/>
        </w:rPr>
        <w:t xml:space="preserve"> </w:t>
      </w:r>
      <w:r>
        <w:rPr>
          <w:w w:val="90"/>
        </w:rPr>
        <w:t>and</w:t>
      </w:r>
      <w:r>
        <w:rPr>
          <w:spacing w:val="-17"/>
          <w:w w:val="90"/>
        </w:rPr>
        <w:t xml:space="preserve"> </w:t>
      </w:r>
      <w:r>
        <w:rPr>
          <w:w w:val="90"/>
        </w:rPr>
        <w:t>Public</w:t>
      </w:r>
      <w:r>
        <w:rPr>
          <w:spacing w:val="-17"/>
          <w:w w:val="90"/>
        </w:rPr>
        <w:t xml:space="preserve"> </w:t>
      </w:r>
      <w:r>
        <w:rPr>
          <w:w w:val="90"/>
        </w:rPr>
        <w:t>Process:</w:t>
      </w:r>
      <w:r>
        <w:rPr>
          <w:spacing w:val="-15"/>
          <w:w w:val="90"/>
        </w:rPr>
        <w:t xml:space="preserve"> </w:t>
      </w:r>
      <w:r>
        <w:rPr>
          <w:w w:val="90"/>
        </w:rPr>
        <w:t>a</w:t>
      </w:r>
      <w:r>
        <w:rPr>
          <w:spacing w:val="-15"/>
          <w:w w:val="90"/>
        </w:rPr>
        <w:t xml:space="preserve"> </w:t>
      </w:r>
      <w:r>
        <w:rPr>
          <w:w w:val="90"/>
        </w:rPr>
        <w:t>Reassessment’,</w:t>
      </w:r>
      <w:r>
        <w:rPr>
          <w:spacing w:val="-11"/>
          <w:w w:val="90"/>
        </w:rPr>
        <w:t xml:space="preserve"> </w:t>
      </w:r>
      <w:r>
        <w:rPr>
          <w:rFonts w:ascii="Carlito" w:hAnsi="Carlito"/>
          <w:i/>
          <w:w w:val="90"/>
        </w:rPr>
        <w:t>R.</w:t>
      </w:r>
      <w:r>
        <w:rPr>
          <w:rFonts w:ascii="Carlito" w:hAnsi="Carlito"/>
          <w:i/>
          <w:spacing w:val="-6"/>
          <w:w w:val="90"/>
        </w:rPr>
        <w:t xml:space="preserve"> </w:t>
      </w:r>
      <w:r>
        <w:rPr>
          <w:rFonts w:ascii="Carlito" w:hAnsi="Carlito"/>
          <w:i/>
          <w:w w:val="90"/>
        </w:rPr>
        <w:t xml:space="preserve">R. </w:t>
      </w:r>
      <w:r>
        <w:rPr>
          <w:rFonts w:ascii="Carlito" w:hAnsi="Carlito"/>
          <w:i/>
        </w:rPr>
        <w:t>Kale</w:t>
      </w:r>
      <w:r>
        <w:rPr>
          <w:rFonts w:ascii="Carlito" w:hAnsi="Carlito"/>
          <w:i/>
          <w:spacing w:val="-20"/>
        </w:rPr>
        <w:t xml:space="preserve"> </w:t>
      </w:r>
      <w:r>
        <w:rPr>
          <w:rFonts w:ascii="Carlito" w:hAnsi="Carlito"/>
          <w:i/>
        </w:rPr>
        <w:t>Memorial</w:t>
      </w:r>
      <w:r>
        <w:rPr>
          <w:rFonts w:ascii="Carlito" w:hAnsi="Carlito"/>
          <w:i/>
          <w:spacing w:val="-20"/>
        </w:rPr>
        <w:t xml:space="preserve"> </w:t>
      </w:r>
      <w:r>
        <w:rPr>
          <w:rFonts w:ascii="Carlito" w:hAnsi="Carlito"/>
          <w:i/>
        </w:rPr>
        <w:t>Lecture</w:t>
      </w:r>
      <w:r>
        <w:t>,</w:t>
      </w:r>
      <w:r>
        <w:rPr>
          <w:spacing w:val="-34"/>
        </w:rPr>
        <w:t xml:space="preserve"> </w:t>
      </w:r>
      <w:r>
        <w:t>Pune:</w:t>
      </w:r>
      <w:r>
        <w:rPr>
          <w:spacing w:val="-32"/>
        </w:rPr>
        <w:t xml:space="preserve"> </w:t>
      </w:r>
      <w:r>
        <w:t>Gokhale</w:t>
      </w:r>
      <w:r>
        <w:rPr>
          <w:spacing w:val="-32"/>
        </w:rPr>
        <w:t xml:space="preserve"> </w:t>
      </w:r>
      <w:r>
        <w:t>Institute</w:t>
      </w:r>
      <w:r>
        <w:rPr>
          <w:spacing w:val="-33"/>
        </w:rPr>
        <w:t xml:space="preserve"> </w:t>
      </w:r>
      <w:r>
        <w:t>of</w:t>
      </w:r>
      <w:r>
        <w:rPr>
          <w:spacing w:val="-34"/>
        </w:rPr>
        <w:t xml:space="preserve"> </w:t>
      </w:r>
      <w:r>
        <w:t>Politics</w:t>
      </w:r>
      <w:r>
        <w:rPr>
          <w:spacing w:val="-33"/>
        </w:rPr>
        <w:t xml:space="preserve"> </w:t>
      </w:r>
      <w:r>
        <w:t>and</w:t>
      </w:r>
      <w:r>
        <w:rPr>
          <w:spacing w:val="-33"/>
        </w:rPr>
        <w:t xml:space="preserve"> </w:t>
      </w:r>
      <w:r>
        <w:t>Economics.</w:t>
      </w:r>
    </w:p>
    <w:p w:rsidR="00232992" w:rsidRDefault="00232992" w:rsidP="00232992">
      <w:pPr>
        <w:pStyle w:val="BodyText"/>
        <w:rPr>
          <w:sz w:val="22"/>
        </w:rPr>
      </w:pPr>
    </w:p>
    <w:p w:rsidR="00232992" w:rsidRDefault="00232992" w:rsidP="00232992">
      <w:pPr>
        <w:pStyle w:val="BodyText"/>
        <w:spacing w:before="11"/>
        <w:rPr>
          <w:sz w:val="25"/>
        </w:rPr>
      </w:pPr>
    </w:p>
    <w:p w:rsidR="00232992" w:rsidRDefault="00232992" w:rsidP="00232992">
      <w:pPr>
        <w:pStyle w:val="Heading3"/>
        <w:numPr>
          <w:ilvl w:val="1"/>
          <w:numId w:val="6"/>
        </w:numPr>
        <w:tabs>
          <w:tab w:val="left" w:pos="1179"/>
        </w:tabs>
        <w:ind w:left="1178" w:hanging="237"/>
      </w:pPr>
      <w:r>
        <w:t>Industrial</w:t>
      </w:r>
      <w:r>
        <w:rPr>
          <w:spacing w:val="-26"/>
        </w:rPr>
        <w:t xml:space="preserve"> </w:t>
      </w:r>
      <w:r>
        <w:t>development</w:t>
      </w:r>
      <w:r>
        <w:rPr>
          <w:spacing w:val="-24"/>
        </w:rPr>
        <w:t xml:space="preserve"> </w:t>
      </w:r>
      <w:r>
        <w:t>strategy</w:t>
      </w:r>
      <w:r>
        <w:rPr>
          <w:spacing w:val="-26"/>
        </w:rPr>
        <w:t xml:space="preserve"> </w:t>
      </w:r>
      <w:r>
        <w:t>and</w:t>
      </w:r>
      <w:r>
        <w:rPr>
          <w:spacing w:val="-24"/>
        </w:rPr>
        <w:t xml:space="preserve"> </w:t>
      </w:r>
      <w:r>
        <w:t>its</w:t>
      </w:r>
      <w:r>
        <w:rPr>
          <w:spacing w:val="-25"/>
        </w:rPr>
        <w:t xml:space="preserve"> </w:t>
      </w:r>
      <w:r>
        <w:t>impact</w:t>
      </w:r>
      <w:r>
        <w:rPr>
          <w:spacing w:val="-27"/>
        </w:rPr>
        <w:t xml:space="preserve"> </w:t>
      </w:r>
      <w:r>
        <w:t>on</w:t>
      </w:r>
      <w:r>
        <w:rPr>
          <w:spacing w:val="-24"/>
        </w:rPr>
        <w:t xml:space="preserve"> </w:t>
      </w:r>
      <w:r>
        <w:t>social</w:t>
      </w:r>
      <w:r>
        <w:rPr>
          <w:spacing w:val="-24"/>
        </w:rPr>
        <w:t xml:space="preserve"> </w:t>
      </w:r>
      <w:r>
        <w:t>structure</w:t>
      </w:r>
    </w:p>
    <w:p w:rsidR="00232992" w:rsidRDefault="00232992" w:rsidP="00232992">
      <w:pPr>
        <w:pStyle w:val="BodyText"/>
        <w:spacing w:before="11"/>
        <w:ind w:left="942"/>
      </w:pPr>
      <w:r>
        <w:t>Essential Readings:</w:t>
      </w:r>
    </w:p>
    <w:p w:rsidR="00232992" w:rsidRDefault="00232992" w:rsidP="00232992">
      <w:pPr>
        <w:pStyle w:val="ListParagraph"/>
        <w:widowControl w:val="0"/>
        <w:numPr>
          <w:ilvl w:val="0"/>
          <w:numId w:val="5"/>
        </w:numPr>
        <w:tabs>
          <w:tab w:val="left" w:pos="1180"/>
        </w:tabs>
        <w:autoSpaceDE w:val="0"/>
        <w:autoSpaceDN w:val="0"/>
        <w:spacing w:before="36" w:after="0" w:line="225" w:lineRule="auto"/>
        <w:ind w:right="1233" w:hanging="8"/>
        <w:contextualSpacing w:val="0"/>
        <w:rPr>
          <w:sz w:val="23"/>
        </w:rPr>
      </w:pPr>
      <w:r>
        <w:rPr>
          <w:w w:val="95"/>
          <w:sz w:val="23"/>
        </w:rPr>
        <w:t>Aggarwal,</w:t>
      </w:r>
      <w:r>
        <w:rPr>
          <w:spacing w:val="-15"/>
          <w:w w:val="95"/>
          <w:sz w:val="23"/>
        </w:rPr>
        <w:t xml:space="preserve"> </w:t>
      </w:r>
      <w:r>
        <w:rPr>
          <w:w w:val="95"/>
          <w:sz w:val="23"/>
        </w:rPr>
        <w:t>(2006)</w:t>
      </w:r>
      <w:r>
        <w:rPr>
          <w:spacing w:val="-14"/>
          <w:w w:val="95"/>
          <w:sz w:val="23"/>
        </w:rPr>
        <w:t xml:space="preserve"> </w:t>
      </w:r>
      <w:r>
        <w:rPr>
          <w:w w:val="95"/>
          <w:sz w:val="23"/>
        </w:rPr>
        <w:t>‘Special</w:t>
      </w:r>
      <w:r>
        <w:rPr>
          <w:spacing w:val="-16"/>
          <w:w w:val="95"/>
          <w:sz w:val="23"/>
        </w:rPr>
        <w:t xml:space="preserve"> </w:t>
      </w:r>
      <w:r>
        <w:rPr>
          <w:w w:val="95"/>
          <w:sz w:val="23"/>
        </w:rPr>
        <w:t>Economic</w:t>
      </w:r>
      <w:r>
        <w:rPr>
          <w:spacing w:val="-15"/>
          <w:w w:val="95"/>
          <w:sz w:val="23"/>
        </w:rPr>
        <w:t xml:space="preserve"> </w:t>
      </w:r>
      <w:r>
        <w:rPr>
          <w:w w:val="95"/>
          <w:sz w:val="23"/>
        </w:rPr>
        <w:t>Zones:</w:t>
      </w:r>
      <w:r>
        <w:rPr>
          <w:spacing w:val="-15"/>
          <w:w w:val="95"/>
          <w:sz w:val="23"/>
        </w:rPr>
        <w:t xml:space="preserve"> </w:t>
      </w:r>
      <w:r>
        <w:rPr>
          <w:w w:val="95"/>
          <w:sz w:val="23"/>
        </w:rPr>
        <w:t>Revisiting</w:t>
      </w:r>
      <w:r>
        <w:rPr>
          <w:spacing w:val="-14"/>
          <w:w w:val="95"/>
          <w:sz w:val="23"/>
        </w:rPr>
        <w:t xml:space="preserve"> </w:t>
      </w:r>
      <w:r>
        <w:rPr>
          <w:w w:val="95"/>
          <w:sz w:val="23"/>
        </w:rPr>
        <w:t>the</w:t>
      </w:r>
      <w:r>
        <w:rPr>
          <w:spacing w:val="-14"/>
          <w:w w:val="95"/>
          <w:sz w:val="23"/>
        </w:rPr>
        <w:t xml:space="preserve"> </w:t>
      </w:r>
      <w:r>
        <w:rPr>
          <w:w w:val="95"/>
          <w:sz w:val="23"/>
        </w:rPr>
        <w:t>Policy</w:t>
      </w:r>
      <w:r>
        <w:rPr>
          <w:spacing w:val="-14"/>
          <w:w w:val="95"/>
          <w:sz w:val="23"/>
        </w:rPr>
        <w:t xml:space="preserve"> </w:t>
      </w:r>
      <w:r>
        <w:rPr>
          <w:w w:val="95"/>
          <w:sz w:val="23"/>
        </w:rPr>
        <w:t>Debate’,</w:t>
      </w:r>
      <w:r>
        <w:rPr>
          <w:spacing w:val="-13"/>
          <w:w w:val="95"/>
          <w:sz w:val="23"/>
        </w:rPr>
        <w:t xml:space="preserve"> </w:t>
      </w:r>
      <w:r>
        <w:rPr>
          <w:w w:val="95"/>
          <w:sz w:val="23"/>
        </w:rPr>
        <w:t>in</w:t>
      </w:r>
      <w:r>
        <w:rPr>
          <w:spacing w:val="-13"/>
          <w:w w:val="95"/>
          <w:sz w:val="23"/>
        </w:rPr>
        <w:t xml:space="preserve"> </w:t>
      </w:r>
      <w:r>
        <w:rPr>
          <w:rFonts w:ascii="Carlito" w:hAnsi="Carlito"/>
          <w:i/>
          <w:w w:val="95"/>
          <w:sz w:val="23"/>
        </w:rPr>
        <w:t xml:space="preserve">Economic </w:t>
      </w:r>
      <w:r>
        <w:rPr>
          <w:rFonts w:ascii="Carlito" w:hAnsi="Carlito"/>
          <w:i/>
          <w:sz w:val="23"/>
        </w:rPr>
        <w:t>and</w:t>
      </w:r>
      <w:r>
        <w:rPr>
          <w:rFonts w:ascii="Carlito" w:hAnsi="Carlito"/>
          <w:i/>
          <w:spacing w:val="-4"/>
          <w:sz w:val="23"/>
        </w:rPr>
        <w:t xml:space="preserve"> </w:t>
      </w:r>
      <w:r>
        <w:rPr>
          <w:rFonts w:ascii="Carlito" w:hAnsi="Carlito"/>
          <w:i/>
          <w:sz w:val="23"/>
        </w:rPr>
        <w:t>Political</w:t>
      </w:r>
      <w:r>
        <w:rPr>
          <w:rFonts w:ascii="Carlito" w:hAnsi="Carlito"/>
          <w:i/>
          <w:spacing w:val="-4"/>
          <w:sz w:val="23"/>
        </w:rPr>
        <w:t xml:space="preserve"> </w:t>
      </w:r>
      <w:r>
        <w:rPr>
          <w:rFonts w:ascii="Carlito" w:hAnsi="Carlito"/>
          <w:i/>
          <w:sz w:val="23"/>
        </w:rPr>
        <w:t>Weekly</w:t>
      </w:r>
      <w:r>
        <w:rPr>
          <w:sz w:val="23"/>
        </w:rPr>
        <w:t>,</w:t>
      </w:r>
      <w:r>
        <w:rPr>
          <w:spacing w:val="-15"/>
          <w:sz w:val="23"/>
        </w:rPr>
        <w:t xml:space="preserve"> </w:t>
      </w:r>
      <w:r>
        <w:rPr>
          <w:sz w:val="23"/>
        </w:rPr>
        <w:t>XLI</w:t>
      </w:r>
      <w:r>
        <w:rPr>
          <w:spacing w:val="-16"/>
          <w:sz w:val="23"/>
        </w:rPr>
        <w:t xml:space="preserve"> </w:t>
      </w:r>
      <w:r>
        <w:rPr>
          <w:sz w:val="23"/>
        </w:rPr>
        <w:t>(43-44),</w:t>
      </w:r>
      <w:r>
        <w:rPr>
          <w:spacing w:val="-17"/>
          <w:sz w:val="23"/>
        </w:rPr>
        <w:t xml:space="preserve"> </w:t>
      </w:r>
      <w:r>
        <w:rPr>
          <w:sz w:val="23"/>
        </w:rPr>
        <w:t>pp.4533-36.</w:t>
      </w:r>
    </w:p>
    <w:p w:rsidR="00232992" w:rsidRDefault="00232992" w:rsidP="00232992">
      <w:pPr>
        <w:pStyle w:val="BodyText"/>
        <w:spacing w:before="3"/>
        <w:rPr>
          <w:sz w:val="25"/>
        </w:rPr>
      </w:pPr>
    </w:p>
    <w:p w:rsidR="00232992" w:rsidRDefault="00232992" w:rsidP="00232992">
      <w:pPr>
        <w:pStyle w:val="ListParagraph"/>
        <w:widowControl w:val="0"/>
        <w:numPr>
          <w:ilvl w:val="0"/>
          <w:numId w:val="5"/>
        </w:numPr>
        <w:tabs>
          <w:tab w:val="left" w:pos="1170"/>
        </w:tabs>
        <w:autoSpaceDE w:val="0"/>
        <w:autoSpaceDN w:val="0"/>
        <w:spacing w:before="1" w:after="0" w:line="230" w:lineRule="auto"/>
        <w:ind w:right="1233" w:hanging="8"/>
        <w:contextualSpacing w:val="0"/>
        <w:rPr>
          <w:sz w:val="23"/>
        </w:rPr>
      </w:pPr>
      <w:r>
        <w:rPr>
          <w:sz w:val="23"/>
        </w:rPr>
        <w:t xml:space="preserve">Nayar (1989) </w:t>
      </w:r>
      <w:r>
        <w:rPr>
          <w:rFonts w:ascii="Carlito" w:hAnsi="Carlito"/>
          <w:i/>
          <w:sz w:val="23"/>
        </w:rPr>
        <w:t>India’s Mixed Economy: The Role of Ideology and its Development</w:t>
      </w:r>
      <w:r>
        <w:rPr>
          <w:sz w:val="23"/>
        </w:rPr>
        <w:t>, Bombay: Popular</w:t>
      </w:r>
      <w:r>
        <w:rPr>
          <w:spacing w:val="-30"/>
          <w:sz w:val="23"/>
        </w:rPr>
        <w:t xml:space="preserve"> </w:t>
      </w:r>
      <w:r>
        <w:rPr>
          <w:sz w:val="23"/>
        </w:rPr>
        <w:t>Prakashan.</w:t>
      </w:r>
    </w:p>
    <w:p w:rsidR="00232992" w:rsidRDefault="00232992" w:rsidP="00232992">
      <w:pPr>
        <w:pStyle w:val="BodyText"/>
        <w:spacing w:before="7"/>
        <w:rPr>
          <w:sz w:val="26"/>
        </w:rPr>
      </w:pPr>
    </w:p>
    <w:p w:rsidR="00232992" w:rsidRDefault="00232992" w:rsidP="00232992">
      <w:pPr>
        <w:spacing w:line="228" w:lineRule="auto"/>
        <w:ind w:left="942" w:right="1798"/>
        <w:rPr>
          <w:sz w:val="23"/>
        </w:rPr>
      </w:pPr>
      <w:r>
        <w:rPr>
          <w:w w:val="95"/>
          <w:sz w:val="23"/>
        </w:rPr>
        <w:t>F.</w:t>
      </w:r>
      <w:r>
        <w:rPr>
          <w:spacing w:val="-23"/>
          <w:w w:val="95"/>
          <w:sz w:val="23"/>
        </w:rPr>
        <w:t xml:space="preserve"> </w:t>
      </w:r>
      <w:r>
        <w:rPr>
          <w:w w:val="95"/>
          <w:sz w:val="23"/>
        </w:rPr>
        <w:t>Frankel,</w:t>
      </w:r>
      <w:r>
        <w:rPr>
          <w:spacing w:val="-22"/>
          <w:w w:val="95"/>
          <w:sz w:val="23"/>
        </w:rPr>
        <w:t xml:space="preserve"> </w:t>
      </w:r>
      <w:r>
        <w:rPr>
          <w:w w:val="95"/>
          <w:sz w:val="23"/>
        </w:rPr>
        <w:t>(2005)</w:t>
      </w:r>
      <w:r>
        <w:rPr>
          <w:spacing w:val="-23"/>
          <w:w w:val="95"/>
          <w:sz w:val="23"/>
        </w:rPr>
        <w:t xml:space="preserve"> </w:t>
      </w:r>
      <w:r>
        <w:rPr>
          <w:w w:val="95"/>
          <w:sz w:val="23"/>
        </w:rPr>
        <w:t>‘Crisis</w:t>
      </w:r>
      <w:r>
        <w:rPr>
          <w:spacing w:val="-23"/>
          <w:w w:val="95"/>
          <w:sz w:val="23"/>
        </w:rPr>
        <w:t xml:space="preserve"> </w:t>
      </w:r>
      <w:r>
        <w:rPr>
          <w:w w:val="95"/>
          <w:sz w:val="23"/>
        </w:rPr>
        <w:t>of</w:t>
      </w:r>
      <w:r>
        <w:rPr>
          <w:spacing w:val="-22"/>
          <w:w w:val="95"/>
          <w:sz w:val="23"/>
        </w:rPr>
        <w:t xml:space="preserve"> </w:t>
      </w:r>
      <w:r>
        <w:rPr>
          <w:w w:val="95"/>
          <w:sz w:val="23"/>
        </w:rPr>
        <w:t>National</w:t>
      </w:r>
      <w:r>
        <w:rPr>
          <w:spacing w:val="-22"/>
          <w:w w:val="95"/>
          <w:sz w:val="23"/>
        </w:rPr>
        <w:t xml:space="preserve"> </w:t>
      </w:r>
      <w:r>
        <w:rPr>
          <w:w w:val="95"/>
          <w:sz w:val="23"/>
        </w:rPr>
        <w:t>Economic</w:t>
      </w:r>
      <w:r>
        <w:rPr>
          <w:spacing w:val="-23"/>
          <w:w w:val="95"/>
          <w:sz w:val="23"/>
        </w:rPr>
        <w:t xml:space="preserve"> </w:t>
      </w:r>
      <w:r>
        <w:rPr>
          <w:w w:val="95"/>
          <w:sz w:val="23"/>
        </w:rPr>
        <w:t>Planning’,</w:t>
      </w:r>
      <w:r>
        <w:rPr>
          <w:spacing w:val="-22"/>
          <w:w w:val="95"/>
          <w:sz w:val="23"/>
        </w:rPr>
        <w:t xml:space="preserve"> </w:t>
      </w:r>
      <w:r>
        <w:rPr>
          <w:w w:val="95"/>
          <w:sz w:val="23"/>
        </w:rPr>
        <w:t>in</w:t>
      </w:r>
      <w:r>
        <w:rPr>
          <w:spacing w:val="-21"/>
          <w:w w:val="95"/>
          <w:sz w:val="23"/>
        </w:rPr>
        <w:t xml:space="preserve"> </w:t>
      </w:r>
      <w:r>
        <w:rPr>
          <w:rFonts w:ascii="Carlito" w:hAnsi="Carlito"/>
          <w:i/>
          <w:w w:val="95"/>
          <w:sz w:val="23"/>
        </w:rPr>
        <w:t>India’s</w:t>
      </w:r>
      <w:r>
        <w:rPr>
          <w:rFonts w:ascii="Carlito" w:hAnsi="Carlito"/>
          <w:i/>
          <w:spacing w:val="-11"/>
          <w:w w:val="95"/>
          <w:sz w:val="23"/>
        </w:rPr>
        <w:t xml:space="preserve"> </w:t>
      </w:r>
      <w:r>
        <w:rPr>
          <w:rFonts w:ascii="Carlito" w:hAnsi="Carlito"/>
          <w:i/>
          <w:w w:val="95"/>
          <w:sz w:val="23"/>
        </w:rPr>
        <w:t>Political</w:t>
      </w:r>
      <w:r>
        <w:rPr>
          <w:rFonts w:ascii="Carlito" w:hAnsi="Carlito"/>
          <w:i/>
          <w:spacing w:val="-12"/>
          <w:w w:val="95"/>
          <w:sz w:val="23"/>
        </w:rPr>
        <w:t xml:space="preserve"> </w:t>
      </w:r>
      <w:r>
        <w:rPr>
          <w:rFonts w:ascii="Carlito" w:hAnsi="Carlito"/>
          <w:i/>
          <w:w w:val="95"/>
          <w:sz w:val="23"/>
        </w:rPr>
        <w:t xml:space="preserve">Economy </w:t>
      </w:r>
      <w:r>
        <w:rPr>
          <w:rFonts w:ascii="Carlito" w:hAnsi="Carlito"/>
          <w:i/>
          <w:sz w:val="23"/>
        </w:rPr>
        <w:t>(1947-2004):</w:t>
      </w:r>
      <w:r>
        <w:rPr>
          <w:rFonts w:ascii="Carlito" w:hAnsi="Carlito"/>
          <w:i/>
          <w:spacing w:val="-25"/>
          <w:sz w:val="23"/>
        </w:rPr>
        <w:t xml:space="preserve"> </w:t>
      </w:r>
      <w:r>
        <w:rPr>
          <w:rFonts w:ascii="Carlito" w:hAnsi="Carlito"/>
          <w:i/>
          <w:sz w:val="23"/>
        </w:rPr>
        <w:t>The</w:t>
      </w:r>
      <w:r>
        <w:rPr>
          <w:rFonts w:ascii="Carlito" w:hAnsi="Carlito"/>
          <w:i/>
          <w:spacing w:val="-26"/>
          <w:sz w:val="23"/>
        </w:rPr>
        <w:t xml:space="preserve"> </w:t>
      </w:r>
      <w:r>
        <w:rPr>
          <w:rFonts w:ascii="Carlito" w:hAnsi="Carlito"/>
          <w:i/>
          <w:sz w:val="23"/>
        </w:rPr>
        <w:t>Gradual</w:t>
      </w:r>
      <w:r>
        <w:rPr>
          <w:rFonts w:ascii="Carlito" w:hAnsi="Carlito"/>
          <w:i/>
          <w:spacing w:val="-24"/>
          <w:sz w:val="23"/>
        </w:rPr>
        <w:t xml:space="preserve"> </w:t>
      </w:r>
      <w:r>
        <w:rPr>
          <w:rFonts w:ascii="Carlito" w:hAnsi="Carlito"/>
          <w:i/>
          <w:sz w:val="23"/>
        </w:rPr>
        <w:t>Revolution</w:t>
      </w:r>
      <w:r>
        <w:rPr>
          <w:sz w:val="23"/>
        </w:rPr>
        <w:t>,</w:t>
      </w:r>
      <w:r>
        <w:rPr>
          <w:spacing w:val="-36"/>
          <w:sz w:val="23"/>
        </w:rPr>
        <w:t xml:space="preserve"> </w:t>
      </w:r>
      <w:r>
        <w:rPr>
          <w:sz w:val="23"/>
        </w:rPr>
        <w:t>Delhi:</w:t>
      </w:r>
      <w:r>
        <w:rPr>
          <w:spacing w:val="-36"/>
          <w:sz w:val="23"/>
        </w:rPr>
        <w:t xml:space="preserve"> </w:t>
      </w:r>
      <w:r>
        <w:rPr>
          <w:sz w:val="23"/>
        </w:rPr>
        <w:t>Oxford</w:t>
      </w:r>
      <w:r>
        <w:rPr>
          <w:spacing w:val="-37"/>
          <w:sz w:val="23"/>
        </w:rPr>
        <w:t xml:space="preserve"> </w:t>
      </w:r>
      <w:r>
        <w:rPr>
          <w:sz w:val="23"/>
        </w:rPr>
        <w:t>University</w:t>
      </w:r>
      <w:r>
        <w:rPr>
          <w:spacing w:val="-37"/>
          <w:sz w:val="23"/>
        </w:rPr>
        <w:t xml:space="preserve"> </w:t>
      </w:r>
      <w:r>
        <w:rPr>
          <w:sz w:val="23"/>
        </w:rPr>
        <w:t>Press,</w:t>
      </w:r>
      <w:r>
        <w:rPr>
          <w:spacing w:val="-36"/>
          <w:sz w:val="23"/>
        </w:rPr>
        <w:t xml:space="preserve"> </w:t>
      </w:r>
      <w:r>
        <w:rPr>
          <w:sz w:val="23"/>
        </w:rPr>
        <w:t>pp.</w:t>
      </w:r>
      <w:r>
        <w:rPr>
          <w:spacing w:val="-37"/>
          <w:sz w:val="23"/>
        </w:rPr>
        <w:t xml:space="preserve"> </w:t>
      </w:r>
      <w:r>
        <w:rPr>
          <w:sz w:val="23"/>
        </w:rPr>
        <w:t>93-340.</w:t>
      </w:r>
    </w:p>
    <w:p w:rsidR="00232992" w:rsidRDefault="00232992" w:rsidP="00232992">
      <w:pPr>
        <w:pStyle w:val="BodyText"/>
        <w:spacing w:before="1"/>
        <w:rPr>
          <w:sz w:val="26"/>
        </w:rPr>
      </w:pPr>
    </w:p>
    <w:p w:rsidR="00232992" w:rsidRDefault="00232992" w:rsidP="00232992">
      <w:pPr>
        <w:spacing w:line="225" w:lineRule="auto"/>
        <w:ind w:left="942" w:right="1798"/>
        <w:rPr>
          <w:sz w:val="23"/>
        </w:rPr>
      </w:pPr>
      <w:r>
        <w:rPr>
          <w:sz w:val="23"/>
        </w:rPr>
        <w:t>L.</w:t>
      </w:r>
      <w:r>
        <w:rPr>
          <w:spacing w:val="-33"/>
          <w:sz w:val="23"/>
        </w:rPr>
        <w:t xml:space="preserve"> </w:t>
      </w:r>
      <w:r>
        <w:rPr>
          <w:sz w:val="23"/>
        </w:rPr>
        <w:t>Fernandes,</w:t>
      </w:r>
      <w:r>
        <w:rPr>
          <w:spacing w:val="-33"/>
          <w:sz w:val="23"/>
        </w:rPr>
        <w:t xml:space="preserve"> </w:t>
      </w:r>
      <w:r>
        <w:rPr>
          <w:sz w:val="23"/>
        </w:rPr>
        <w:t>(2007)</w:t>
      </w:r>
      <w:r>
        <w:rPr>
          <w:spacing w:val="-31"/>
          <w:sz w:val="23"/>
        </w:rPr>
        <w:t xml:space="preserve"> </w:t>
      </w:r>
      <w:r>
        <w:rPr>
          <w:rFonts w:ascii="Carlito" w:hAnsi="Carlito"/>
          <w:i/>
          <w:sz w:val="23"/>
        </w:rPr>
        <w:t>India’s</w:t>
      </w:r>
      <w:r>
        <w:rPr>
          <w:rFonts w:ascii="Carlito" w:hAnsi="Carlito"/>
          <w:i/>
          <w:spacing w:val="-21"/>
          <w:sz w:val="23"/>
        </w:rPr>
        <w:t xml:space="preserve"> </w:t>
      </w:r>
      <w:r>
        <w:rPr>
          <w:rFonts w:ascii="Carlito" w:hAnsi="Carlito"/>
          <w:i/>
          <w:sz w:val="23"/>
        </w:rPr>
        <w:t>New</w:t>
      </w:r>
      <w:r>
        <w:rPr>
          <w:rFonts w:ascii="Carlito" w:hAnsi="Carlito"/>
          <w:i/>
          <w:spacing w:val="-20"/>
          <w:sz w:val="23"/>
        </w:rPr>
        <w:t xml:space="preserve"> </w:t>
      </w:r>
      <w:r>
        <w:rPr>
          <w:rFonts w:ascii="Carlito" w:hAnsi="Carlito"/>
          <w:i/>
          <w:sz w:val="23"/>
        </w:rPr>
        <w:t>Middle</w:t>
      </w:r>
      <w:r>
        <w:rPr>
          <w:rFonts w:ascii="Carlito" w:hAnsi="Carlito"/>
          <w:i/>
          <w:spacing w:val="-20"/>
          <w:sz w:val="23"/>
        </w:rPr>
        <w:t xml:space="preserve"> </w:t>
      </w:r>
      <w:r>
        <w:rPr>
          <w:rFonts w:ascii="Carlito" w:hAnsi="Carlito"/>
          <w:i/>
          <w:sz w:val="23"/>
        </w:rPr>
        <w:t>Class:</w:t>
      </w:r>
      <w:r>
        <w:rPr>
          <w:rFonts w:ascii="Carlito" w:hAnsi="Carlito"/>
          <w:i/>
          <w:spacing w:val="-20"/>
          <w:sz w:val="23"/>
        </w:rPr>
        <w:t xml:space="preserve"> </w:t>
      </w:r>
      <w:r>
        <w:rPr>
          <w:rFonts w:ascii="Carlito" w:hAnsi="Carlito"/>
          <w:i/>
          <w:sz w:val="23"/>
        </w:rPr>
        <w:t>Democratic</w:t>
      </w:r>
      <w:r>
        <w:rPr>
          <w:rFonts w:ascii="Carlito" w:hAnsi="Carlito"/>
          <w:i/>
          <w:spacing w:val="-20"/>
          <w:sz w:val="23"/>
        </w:rPr>
        <w:t xml:space="preserve"> </w:t>
      </w:r>
      <w:r>
        <w:rPr>
          <w:rFonts w:ascii="Carlito" w:hAnsi="Carlito"/>
          <w:i/>
          <w:sz w:val="23"/>
        </w:rPr>
        <w:t>Politics</w:t>
      </w:r>
      <w:r>
        <w:rPr>
          <w:rFonts w:ascii="Carlito" w:hAnsi="Carlito"/>
          <w:i/>
          <w:spacing w:val="-21"/>
          <w:sz w:val="23"/>
        </w:rPr>
        <w:t xml:space="preserve"> </w:t>
      </w:r>
      <w:r>
        <w:rPr>
          <w:rFonts w:ascii="Carlito" w:hAnsi="Carlito"/>
          <w:i/>
          <w:sz w:val="23"/>
        </w:rPr>
        <w:t>in</w:t>
      </w:r>
      <w:r>
        <w:rPr>
          <w:rFonts w:ascii="Carlito" w:hAnsi="Carlito"/>
          <w:i/>
          <w:spacing w:val="-21"/>
          <w:sz w:val="23"/>
        </w:rPr>
        <w:t xml:space="preserve"> </w:t>
      </w:r>
      <w:r>
        <w:rPr>
          <w:rFonts w:ascii="Carlito" w:hAnsi="Carlito"/>
          <w:i/>
          <w:sz w:val="23"/>
        </w:rPr>
        <w:t>an</w:t>
      </w:r>
      <w:r>
        <w:rPr>
          <w:rFonts w:ascii="Carlito" w:hAnsi="Carlito"/>
          <w:i/>
          <w:spacing w:val="-21"/>
          <w:sz w:val="23"/>
        </w:rPr>
        <w:t xml:space="preserve"> </w:t>
      </w:r>
      <w:r>
        <w:rPr>
          <w:rFonts w:ascii="Carlito" w:hAnsi="Carlito"/>
          <w:i/>
          <w:sz w:val="23"/>
        </w:rPr>
        <w:t>Era</w:t>
      </w:r>
      <w:r>
        <w:rPr>
          <w:rFonts w:ascii="Carlito" w:hAnsi="Carlito"/>
          <w:i/>
          <w:spacing w:val="-21"/>
          <w:sz w:val="23"/>
        </w:rPr>
        <w:t xml:space="preserve"> </w:t>
      </w:r>
      <w:r>
        <w:rPr>
          <w:rFonts w:ascii="Carlito" w:hAnsi="Carlito"/>
          <w:i/>
          <w:sz w:val="23"/>
        </w:rPr>
        <w:t>of Economic</w:t>
      </w:r>
      <w:r>
        <w:rPr>
          <w:rFonts w:ascii="Carlito" w:hAnsi="Carlito"/>
          <w:i/>
          <w:spacing w:val="-5"/>
          <w:sz w:val="23"/>
        </w:rPr>
        <w:t xml:space="preserve"> </w:t>
      </w:r>
      <w:r>
        <w:rPr>
          <w:rFonts w:ascii="Carlito" w:hAnsi="Carlito"/>
          <w:i/>
          <w:sz w:val="23"/>
        </w:rPr>
        <w:t>Reform</w:t>
      </w:r>
      <w:r>
        <w:rPr>
          <w:sz w:val="23"/>
        </w:rPr>
        <w:t>,</w:t>
      </w:r>
      <w:r>
        <w:rPr>
          <w:spacing w:val="-17"/>
          <w:sz w:val="23"/>
        </w:rPr>
        <w:t xml:space="preserve"> </w:t>
      </w:r>
      <w:r>
        <w:rPr>
          <w:sz w:val="23"/>
        </w:rPr>
        <w:t>Delhi:</w:t>
      </w:r>
      <w:r>
        <w:rPr>
          <w:spacing w:val="-21"/>
          <w:sz w:val="23"/>
        </w:rPr>
        <w:t xml:space="preserve"> </w:t>
      </w:r>
      <w:r>
        <w:rPr>
          <w:sz w:val="23"/>
        </w:rPr>
        <w:t>Oxford</w:t>
      </w:r>
      <w:r>
        <w:rPr>
          <w:spacing w:val="-18"/>
          <w:sz w:val="23"/>
        </w:rPr>
        <w:t xml:space="preserve"> </w:t>
      </w:r>
      <w:r>
        <w:rPr>
          <w:sz w:val="23"/>
        </w:rPr>
        <w:t>University</w:t>
      </w:r>
      <w:r>
        <w:rPr>
          <w:spacing w:val="-19"/>
          <w:sz w:val="23"/>
        </w:rPr>
        <w:t xml:space="preserve"> </w:t>
      </w:r>
      <w:r>
        <w:rPr>
          <w:sz w:val="23"/>
        </w:rPr>
        <w:t>Press.</w:t>
      </w:r>
    </w:p>
    <w:p w:rsidR="00232992" w:rsidRDefault="00232992" w:rsidP="00232992">
      <w:pPr>
        <w:pStyle w:val="BodyText"/>
        <w:spacing w:before="3"/>
        <w:rPr>
          <w:sz w:val="25"/>
        </w:rPr>
      </w:pPr>
    </w:p>
    <w:p w:rsidR="00232992" w:rsidRDefault="00232992" w:rsidP="00232992">
      <w:pPr>
        <w:pStyle w:val="BodyText"/>
        <w:spacing w:line="230" w:lineRule="auto"/>
        <w:ind w:left="942" w:right="2135"/>
      </w:pPr>
      <w:r>
        <w:rPr>
          <w:w w:val="95"/>
        </w:rPr>
        <w:t>S.</w:t>
      </w:r>
      <w:r>
        <w:rPr>
          <w:spacing w:val="-35"/>
          <w:w w:val="95"/>
        </w:rPr>
        <w:t xml:space="preserve"> </w:t>
      </w:r>
      <w:r>
        <w:rPr>
          <w:w w:val="95"/>
        </w:rPr>
        <w:t>Shyam,</w:t>
      </w:r>
      <w:r>
        <w:rPr>
          <w:spacing w:val="-35"/>
          <w:w w:val="95"/>
        </w:rPr>
        <w:t xml:space="preserve"> </w:t>
      </w:r>
      <w:r>
        <w:rPr>
          <w:w w:val="95"/>
        </w:rPr>
        <w:t>(2003)</w:t>
      </w:r>
      <w:r>
        <w:rPr>
          <w:spacing w:val="-34"/>
          <w:w w:val="95"/>
        </w:rPr>
        <w:t xml:space="preserve"> </w:t>
      </w:r>
      <w:r>
        <w:rPr>
          <w:w w:val="95"/>
        </w:rPr>
        <w:t>‘Organizing</w:t>
      </w:r>
      <w:r>
        <w:rPr>
          <w:spacing w:val="-34"/>
          <w:w w:val="95"/>
        </w:rPr>
        <w:t xml:space="preserve"> </w:t>
      </w:r>
      <w:r>
        <w:rPr>
          <w:w w:val="95"/>
        </w:rPr>
        <w:t>the</w:t>
      </w:r>
      <w:r>
        <w:rPr>
          <w:spacing w:val="-34"/>
          <w:w w:val="95"/>
        </w:rPr>
        <w:t xml:space="preserve"> </w:t>
      </w:r>
      <w:r>
        <w:rPr>
          <w:w w:val="95"/>
        </w:rPr>
        <w:t>Unorganized’,</w:t>
      </w:r>
      <w:r>
        <w:rPr>
          <w:spacing w:val="-34"/>
          <w:w w:val="95"/>
        </w:rPr>
        <w:t xml:space="preserve"> </w:t>
      </w:r>
      <w:r>
        <w:rPr>
          <w:w w:val="95"/>
        </w:rPr>
        <w:t>in</w:t>
      </w:r>
      <w:r>
        <w:rPr>
          <w:spacing w:val="-34"/>
          <w:w w:val="95"/>
        </w:rPr>
        <w:t xml:space="preserve"> </w:t>
      </w:r>
      <w:r>
        <w:rPr>
          <w:rFonts w:ascii="Carlito" w:hAnsi="Carlito"/>
          <w:i/>
          <w:w w:val="95"/>
        </w:rPr>
        <w:t>Seminar</w:t>
      </w:r>
      <w:r>
        <w:rPr>
          <w:w w:val="95"/>
        </w:rPr>
        <w:t>,</w:t>
      </w:r>
      <w:r>
        <w:rPr>
          <w:spacing w:val="-35"/>
          <w:w w:val="95"/>
        </w:rPr>
        <w:t xml:space="preserve"> </w:t>
      </w:r>
      <w:r>
        <w:rPr>
          <w:w w:val="95"/>
        </w:rPr>
        <w:t>[Footloose</w:t>
      </w:r>
      <w:r>
        <w:rPr>
          <w:spacing w:val="-35"/>
          <w:w w:val="95"/>
        </w:rPr>
        <w:t xml:space="preserve"> </w:t>
      </w:r>
      <w:r>
        <w:rPr>
          <w:w w:val="95"/>
        </w:rPr>
        <w:t>Labour:</w:t>
      </w:r>
      <w:r>
        <w:rPr>
          <w:spacing w:val="-34"/>
          <w:w w:val="95"/>
        </w:rPr>
        <w:t xml:space="preserve"> </w:t>
      </w:r>
      <w:r>
        <w:rPr>
          <w:w w:val="95"/>
        </w:rPr>
        <w:t>A Symposium</w:t>
      </w:r>
      <w:r>
        <w:rPr>
          <w:spacing w:val="-24"/>
          <w:w w:val="95"/>
        </w:rPr>
        <w:t xml:space="preserve"> </w:t>
      </w:r>
      <w:r>
        <w:rPr>
          <w:w w:val="95"/>
        </w:rPr>
        <w:t>on</w:t>
      </w:r>
      <w:r>
        <w:rPr>
          <w:spacing w:val="-23"/>
          <w:w w:val="95"/>
        </w:rPr>
        <w:t xml:space="preserve"> </w:t>
      </w:r>
      <w:r>
        <w:rPr>
          <w:w w:val="95"/>
        </w:rPr>
        <w:t>Livelihood</w:t>
      </w:r>
      <w:r>
        <w:rPr>
          <w:spacing w:val="-25"/>
          <w:w w:val="95"/>
        </w:rPr>
        <w:t xml:space="preserve"> </w:t>
      </w:r>
      <w:r>
        <w:rPr>
          <w:w w:val="95"/>
        </w:rPr>
        <w:t>Struggles</w:t>
      </w:r>
      <w:r>
        <w:rPr>
          <w:spacing w:val="-22"/>
          <w:w w:val="95"/>
        </w:rPr>
        <w:t xml:space="preserve"> </w:t>
      </w:r>
      <w:r>
        <w:rPr>
          <w:w w:val="95"/>
        </w:rPr>
        <w:t>of</w:t>
      </w:r>
      <w:r>
        <w:rPr>
          <w:spacing w:val="-23"/>
          <w:w w:val="95"/>
        </w:rPr>
        <w:t xml:space="preserve"> </w:t>
      </w:r>
      <w:r>
        <w:rPr>
          <w:w w:val="95"/>
        </w:rPr>
        <w:t>the</w:t>
      </w:r>
      <w:r>
        <w:rPr>
          <w:spacing w:val="-22"/>
          <w:w w:val="95"/>
        </w:rPr>
        <w:t xml:space="preserve"> </w:t>
      </w:r>
      <w:r>
        <w:rPr>
          <w:w w:val="95"/>
        </w:rPr>
        <w:t>Informal</w:t>
      </w:r>
      <w:r>
        <w:rPr>
          <w:spacing w:val="-24"/>
          <w:w w:val="95"/>
        </w:rPr>
        <w:t xml:space="preserve"> </w:t>
      </w:r>
      <w:r>
        <w:rPr>
          <w:w w:val="95"/>
        </w:rPr>
        <w:t>Workforce,</w:t>
      </w:r>
      <w:r>
        <w:rPr>
          <w:spacing w:val="-23"/>
          <w:w w:val="95"/>
        </w:rPr>
        <w:t xml:space="preserve"> </w:t>
      </w:r>
      <w:r>
        <w:rPr>
          <w:w w:val="95"/>
        </w:rPr>
        <w:t>531]</w:t>
      </w:r>
      <w:r>
        <w:rPr>
          <w:spacing w:val="-24"/>
          <w:w w:val="95"/>
        </w:rPr>
        <w:t xml:space="preserve"> </w:t>
      </w:r>
      <w:r>
        <w:rPr>
          <w:w w:val="95"/>
        </w:rPr>
        <w:t>pp.</w:t>
      </w:r>
      <w:r>
        <w:rPr>
          <w:spacing w:val="-23"/>
          <w:w w:val="95"/>
        </w:rPr>
        <w:t xml:space="preserve"> </w:t>
      </w:r>
      <w:r>
        <w:rPr>
          <w:w w:val="95"/>
        </w:rPr>
        <w:t>47-53.</w:t>
      </w:r>
    </w:p>
    <w:p w:rsidR="00232992" w:rsidRDefault="00232992" w:rsidP="00232992">
      <w:pPr>
        <w:pStyle w:val="BodyText"/>
        <w:spacing w:before="10"/>
        <w:rPr>
          <w:sz w:val="26"/>
        </w:rPr>
      </w:pPr>
    </w:p>
    <w:p w:rsidR="00232992" w:rsidRDefault="00232992" w:rsidP="00232992">
      <w:pPr>
        <w:spacing w:line="225" w:lineRule="auto"/>
        <w:ind w:left="942" w:right="1220"/>
        <w:rPr>
          <w:sz w:val="23"/>
        </w:rPr>
      </w:pPr>
      <w:r>
        <w:rPr>
          <w:w w:val="95"/>
          <w:sz w:val="23"/>
        </w:rPr>
        <w:t>S.</w:t>
      </w:r>
      <w:r>
        <w:rPr>
          <w:spacing w:val="-25"/>
          <w:w w:val="95"/>
          <w:sz w:val="23"/>
        </w:rPr>
        <w:t xml:space="preserve"> </w:t>
      </w:r>
      <w:r>
        <w:rPr>
          <w:w w:val="95"/>
          <w:sz w:val="23"/>
        </w:rPr>
        <w:t>Chowdhury,</w:t>
      </w:r>
      <w:r>
        <w:rPr>
          <w:spacing w:val="-25"/>
          <w:w w:val="95"/>
          <w:sz w:val="23"/>
        </w:rPr>
        <w:t xml:space="preserve"> </w:t>
      </w:r>
      <w:r>
        <w:rPr>
          <w:w w:val="95"/>
          <w:sz w:val="23"/>
        </w:rPr>
        <w:t>(2007)</w:t>
      </w:r>
      <w:r>
        <w:rPr>
          <w:spacing w:val="-24"/>
          <w:w w:val="95"/>
          <w:sz w:val="23"/>
        </w:rPr>
        <w:t xml:space="preserve"> </w:t>
      </w:r>
      <w:r>
        <w:rPr>
          <w:w w:val="95"/>
          <w:sz w:val="23"/>
        </w:rPr>
        <w:t>‘Globalization</w:t>
      </w:r>
      <w:r>
        <w:rPr>
          <w:spacing w:val="-25"/>
          <w:w w:val="95"/>
          <w:sz w:val="23"/>
        </w:rPr>
        <w:t xml:space="preserve"> </w:t>
      </w:r>
      <w:r>
        <w:rPr>
          <w:w w:val="95"/>
          <w:sz w:val="23"/>
        </w:rPr>
        <w:t>and</w:t>
      </w:r>
      <w:r>
        <w:rPr>
          <w:spacing w:val="-25"/>
          <w:w w:val="95"/>
          <w:sz w:val="23"/>
        </w:rPr>
        <w:t xml:space="preserve"> </w:t>
      </w:r>
      <w:r>
        <w:rPr>
          <w:w w:val="95"/>
          <w:sz w:val="23"/>
        </w:rPr>
        <w:t>Labour’,</w:t>
      </w:r>
      <w:r>
        <w:rPr>
          <w:spacing w:val="-24"/>
          <w:w w:val="95"/>
          <w:sz w:val="23"/>
        </w:rPr>
        <w:t xml:space="preserve"> </w:t>
      </w:r>
      <w:r>
        <w:rPr>
          <w:w w:val="95"/>
          <w:sz w:val="23"/>
        </w:rPr>
        <w:t>in</w:t>
      </w:r>
      <w:r>
        <w:rPr>
          <w:spacing w:val="-25"/>
          <w:w w:val="95"/>
          <w:sz w:val="23"/>
        </w:rPr>
        <w:t xml:space="preserve"> </w:t>
      </w:r>
      <w:r>
        <w:rPr>
          <w:w w:val="95"/>
          <w:sz w:val="23"/>
        </w:rPr>
        <w:t>B.</w:t>
      </w:r>
      <w:r>
        <w:rPr>
          <w:spacing w:val="-25"/>
          <w:w w:val="95"/>
          <w:sz w:val="23"/>
        </w:rPr>
        <w:t xml:space="preserve"> </w:t>
      </w:r>
      <w:r>
        <w:rPr>
          <w:w w:val="95"/>
          <w:sz w:val="23"/>
        </w:rPr>
        <w:t>Nayar</w:t>
      </w:r>
      <w:r>
        <w:rPr>
          <w:spacing w:val="-25"/>
          <w:w w:val="95"/>
          <w:sz w:val="23"/>
        </w:rPr>
        <w:t xml:space="preserve"> </w:t>
      </w:r>
      <w:r>
        <w:rPr>
          <w:w w:val="95"/>
          <w:sz w:val="23"/>
        </w:rPr>
        <w:t>(ed.)</w:t>
      </w:r>
      <w:r>
        <w:rPr>
          <w:spacing w:val="-21"/>
          <w:w w:val="95"/>
          <w:sz w:val="23"/>
        </w:rPr>
        <w:t xml:space="preserve"> </w:t>
      </w:r>
      <w:r>
        <w:rPr>
          <w:rFonts w:ascii="Carlito" w:hAnsi="Carlito"/>
          <w:i/>
          <w:w w:val="95"/>
          <w:sz w:val="23"/>
        </w:rPr>
        <w:t>Globalization</w:t>
      </w:r>
      <w:r>
        <w:rPr>
          <w:rFonts w:ascii="Carlito" w:hAnsi="Carlito"/>
          <w:i/>
          <w:spacing w:val="-14"/>
          <w:w w:val="95"/>
          <w:sz w:val="23"/>
        </w:rPr>
        <w:t xml:space="preserve"> </w:t>
      </w:r>
      <w:r>
        <w:rPr>
          <w:rFonts w:ascii="Carlito" w:hAnsi="Carlito"/>
          <w:i/>
          <w:w w:val="95"/>
          <w:sz w:val="23"/>
        </w:rPr>
        <w:t xml:space="preserve">and </w:t>
      </w:r>
      <w:r>
        <w:rPr>
          <w:rFonts w:ascii="Carlito" w:hAnsi="Carlito"/>
          <w:i/>
          <w:sz w:val="23"/>
        </w:rPr>
        <w:t>Politics</w:t>
      </w:r>
      <w:r>
        <w:rPr>
          <w:rFonts w:ascii="Carlito" w:hAnsi="Carlito"/>
          <w:i/>
          <w:spacing w:val="-8"/>
          <w:sz w:val="23"/>
        </w:rPr>
        <w:t xml:space="preserve"> </w:t>
      </w:r>
      <w:r>
        <w:rPr>
          <w:rFonts w:ascii="Carlito" w:hAnsi="Carlito"/>
          <w:i/>
          <w:sz w:val="23"/>
        </w:rPr>
        <w:t>in</w:t>
      </w:r>
      <w:r>
        <w:rPr>
          <w:rFonts w:ascii="Carlito" w:hAnsi="Carlito"/>
          <w:i/>
          <w:spacing w:val="-8"/>
          <w:sz w:val="23"/>
        </w:rPr>
        <w:t xml:space="preserve"> </w:t>
      </w:r>
      <w:r>
        <w:rPr>
          <w:rFonts w:ascii="Carlito" w:hAnsi="Carlito"/>
          <w:i/>
          <w:sz w:val="23"/>
        </w:rPr>
        <w:t>India</w:t>
      </w:r>
      <w:r>
        <w:rPr>
          <w:sz w:val="23"/>
        </w:rPr>
        <w:t>,</w:t>
      </w:r>
      <w:r>
        <w:rPr>
          <w:spacing w:val="-20"/>
          <w:sz w:val="23"/>
        </w:rPr>
        <w:t xml:space="preserve"> </w:t>
      </w:r>
      <w:r>
        <w:rPr>
          <w:sz w:val="23"/>
        </w:rPr>
        <w:t>Delhi:</w:t>
      </w:r>
      <w:r>
        <w:rPr>
          <w:spacing w:val="-18"/>
          <w:sz w:val="23"/>
        </w:rPr>
        <w:t xml:space="preserve"> </w:t>
      </w:r>
      <w:r>
        <w:rPr>
          <w:sz w:val="23"/>
        </w:rPr>
        <w:t>Oxford</w:t>
      </w:r>
      <w:r>
        <w:rPr>
          <w:spacing w:val="-21"/>
          <w:sz w:val="23"/>
        </w:rPr>
        <w:t xml:space="preserve"> </w:t>
      </w:r>
      <w:r>
        <w:rPr>
          <w:sz w:val="23"/>
        </w:rPr>
        <w:t>University</w:t>
      </w:r>
      <w:r>
        <w:rPr>
          <w:spacing w:val="-21"/>
          <w:sz w:val="23"/>
        </w:rPr>
        <w:t xml:space="preserve"> </w:t>
      </w:r>
      <w:r>
        <w:rPr>
          <w:sz w:val="23"/>
        </w:rPr>
        <w:t>Press,</w:t>
      </w:r>
      <w:r>
        <w:rPr>
          <w:spacing w:val="-20"/>
          <w:sz w:val="23"/>
        </w:rPr>
        <w:t xml:space="preserve"> </w:t>
      </w:r>
      <w:r>
        <w:rPr>
          <w:sz w:val="23"/>
        </w:rPr>
        <w:t>pp.516-526.</w:t>
      </w:r>
    </w:p>
    <w:p w:rsidR="00232992" w:rsidRDefault="00232992" w:rsidP="00232992">
      <w:pPr>
        <w:pStyle w:val="BodyText"/>
        <w:spacing w:before="6"/>
        <w:rPr>
          <w:sz w:val="25"/>
        </w:rPr>
      </w:pPr>
    </w:p>
    <w:p w:rsidR="00232992" w:rsidRDefault="00232992" w:rsidP="00232992">
      <w:pPr>
        <w:pStyle w:val="BodyText"/>
        <w:ind w:left="942" w:right="1239"/>
        <w:jc w:val="both"/>
      </w:pPr>
      <w:r>
        <w:t>V. Chibber, (2005) ‘From Class Compromise to Class Accommodation: Labor’s Incorporation</w:t>
      </w:r>
      <w:r>
        <w:rPr>
          <w:spacing w:val="-32"/>
        </w:rPr>
        <w:t xml:space="preserve"> </w:t>
      </w:r>
      <w:r>
        <w:t>into</w:t>
      </w:r>
      <w:r>
        <w:rPr>
          <w:spacing w:val="-30"/>
        </w:rPr>
        <w:t xml:space="preserve"> </w:t>
      </w:r>
      <w:r>
        <w:t>the</w:t>
      </w:r>
      <w:r>
        <w:rPr>
          <w:spacing w:val="-32"/>
        </w:rPr>
        <w:t xml:space="preserve"> </w:t>
      </w:r>
      <w:r>
        <w:t>Indian</w:t>
      </w:r>
      <w:r>
        <w:rPr>
          <w:spacing w:val="-32"/>
        </w:rPr>
        <w:t xml:space="preserve"> </w:t>
      </w:r>
      <w:r>
        <w:t>Political</w:t>
      </w:r>
      <w:r>
        <w:rPr>
          <w:spacing w:val="-32"/>
        </w:rPr>
        <w:t xml:space="preserve"> </w:t>
      </w:r>
      <w:r>
        <w:t>Economy’</w:t>
      </w:r>
      <w:r>
        <w:rPr>
          <w:spacing w:val="-32"/>
        </w:rPr>
        <w:t xml:space="preserve"> </w:t>
      </w:r>
      <w:r>
        <w:t>in</w:t>
      </w:r>
      <w:r>
        <w:rPr>
          <w:spacing w:val="-31"/>
        </w:rPr>
        <w:t xml:space="preserve"> </w:t>
      </w:r>
      <w:r>
        <w:t>R.</w:t>
      </w:r>
      <w:r>
        <w:rPr>
          <w:spacing w:val="-32"/>
        </w:rPr>
        <w:t xml:space="preserve"> </w:t>
      </w:r>
      <w:r>
        <w:t>Ray,</w:t>
      </w:r>
      <w:r>
        <w:rPr>
          <w:spacing w:val="-32"/>
        </w:rPr>
        <w:t xml:space="preserve"> </w:t>
      </w:r>
      <w:r>
        <w:t>and</w:t>
      </w:r>
      <w:r>
        <w:rPr>
          <w:spacing w:val="-31"/>
        </w:rPr>
        <w:t xml:space="preserve"> </w:t>
      </w:r>
      <w:r>
        <w:t>M.F.</w:t>
      </w:r>
      <w:r>
        <w:rPr>
          <w:spacing w:val="-32"/>
        </w:rPr>
        <w:t xml:space="preserve"> </w:t>
      </w:r>
      <w:r>
        <w:t>Katzenstein</w:t>
      </w:r>
      <w:r>
        <w:rPr>
          <w:spacing w:val="-31"/>
        </w:rPr>
        <w:t xml:space="preserve"> </w:t>
      </w:r>
      <w:r>
        <w:t xml:space="preserve">(eds.) </w:t>
      </w:r>
      <w:r>
        <w:rPr>
          <w:rFonts w:ascii="Carlito" w:hAnsi="Carlito"/>
          <w:i/>
        </w:rPr>
        <w:t>SocialMovements</w:t>
      </w:r>
      <w:r>
        <w:rPr>
          <w:rFonts w:ascii="Carlito" w:hAnsi="Carlito"/>
          <w:i/>
          <w:spacing w:val="-9"/>
        </w:rPr>
        <w:t xml:space="preserve"> </w:t>
      </w:r>
      <w:r>
        <w:rPr>
          <w:rFonts w:ascii="Carlito" w:hAnsi="Carlito"/>
          <w:i/>
        </w:rPr>
        <w:t>in</w:t>
      </w:r>
      <w:r>
        <w:rPr>
          <w:rFonts w:ascii="Carlito" w:hAnsi="Carlito"/>
          <w:i/>
          <w:spacing w:val="-7"/>
        </w:rPr>
        <w:t xml:space="preserve"> </w:t>
      </w:r>
      <w:r>
        <w:rPr>
          <w:rFonts w:ascii="Carlito" w:hAnsi="Carlito"/>
          <w:i/>
        </w:rPr>
        <w:t>India</w:t>
      </w:r>
      <w:r>
        <w:t>,</w:t>
      </w:r>
      <w:r>
        <w:rPr>
          <w:spacing w:val="-17"/>
        </w:rPr>
        <w:t xml:space="preserve"> </w:t>
      </w:r>
      <w:r>
        <w:t>Delhi:</w:t>
      </w:r>
      <w:r>
        <w:rPr>
          <w:spacing w:val="-20"/>
        </w:rPr>
        <w:t xml:space="preserve"> </w:t>
      </w:r>
      <w:r>
        <w:t>Oxford</w:t>
      </w:r>
      <w:r>
        <w:rPr>
          <w:spacing w:val="-21"/>
        </w:rPr>
        <w:t xml:space="preserve"> </w:t>
      </w:r>
      <w:r>
        <w:t>University</w:t>
      </w:r>
      <w:r>
        <w:rPr>
          <w:spacing w:val="-22"/>
        </w:rPr>
        <w:t xml:space="preserve"> </w:t>
      </w:r>
      <w:r>
        <w:t>Press,</w:t>
      </w:r>
      <w:r>
        <w:rPr>
          <w:spacing w:val="-19"/>
        </w:rPr>
        <w:t xml:space="preserve"> </w:t>
      </w:r>
      <w:r>
        <w:t>pp</w:t>
      </w:r>
      <w:r>
        <w:rPr>
          <w:spacing w:val="-21"/>
        </w:rPr>
        <w:t xml:space="preserve"> </w:t>
      </w:r>
      <w:r>
        <w:t>32-60.</w:t>
      </w:r>
    </w:p>
    <w:p w:rsidR="00232992" w:rsidRDefault="00232992" w:rsidP="00232992">
      <w:pPr>
        <w:pStyle w:val="BodyText"/>
        <w:spacing w:before="11"/>
      </w:pPr>
    </w:p>
    <w:p w:rsidR="00232992" w:rsidRDefault="00232992" w:rsidP="00232992">
      <w:pPr>
        <w:pStyle w:val="Heading3"/>
        <w:ind w:left="942"/>
      </w:pPr>
      <w:r>
        <w:t>III. Agrarian development strategy and its impact on social structure</w:t>
      </w:r>
    </w:p>
    <w:p w:rsidR="00232992" w:rsidRDefault="00232992" w:rsidP="00232992">
      <w:pPr>
        <w:pStyle w:val="BodyText"/>
        <w:spacing w:before="11"/>
        <w:ind w:left="942"/>
      </w:pPr>
      <w:r>
        <w:t>Essential Readings:</w:t>
      </w:r>
    </w:p>
    <w:p w:rsidR="00232992" w:rsidRDefault="00232992" w:rsidP="00232992">
      <w:pPr>
        <w:spacing w:before="34" w:line="228" w:lineRule="auto"/>
        <w:ind w:left="942" w:right="2541"/>
        <w:rPr>
          <w:sz w:val="23"/>
        </w:rPr>
      </w:pPr>
      <w:r>
        <w:rPr>
          <w:sz w:val="23"/>
        </w:rPr>
        <w:t>A.</w:t>
      </w:r>
      <w:r>
        <w:rPr>
          <w:spacing w:val="-40"/>
          <w:sz w:val="23"/>
        </w:rPr>
        <w:t xml:space="preserve"> </w:t>
      </w:r>
      <w:r>
        <w:rPr>
          <w:sz w:val="23"/>
        </w:rPr>
        <w:t>Desai,</w:t>
      </w:r>
      <w:r>
        <w:rPr>
          <w:spacing w:val="-40"/>
          <w:sz w:val="23"/>
        </w:rPr>
        <w:t xml:space="preserve"> </w:t>
      </w:r>
      <w:r>
        <w:rPr>
          <w:sz w:val="23"/>
        </w:rPr>
        <w:t>(ed.),</w:t>
      </w:r>
      <w:r>
        <w:rPr>
          <w:spacing w:val="-40"/>
          <w:sz w:val="23"/>
        </w:rPr>
        <w:t xml:space="preserve"> </w:t>
      </w:r>
      <w:r>
        <w:rPr>
          <w:sz w:val="23"/>
        </w:rPr>
        <w:t>(1986)</w:t>
      </w:r>
      <w:r>
        <w:rPr>
          <w:spacing w:val="-39"/>
          <w:sz w:val="23"/>
        </w:rPr>
        <w:t xml:space="preserve"> </w:t>
      </w:r>
      <w:r>
        <w:rPr>
          <w:rFonts w:ascii="Carlito"/>
          <w:i/>
          <w:sz w:val="23"/>
        </w:rPr>
        <w:t>Agrarian</w:t>
      </w:r>
      <w:r>
        <w:rPr>
          <w:rFonts w:ascii="Carlito"/>
          <w:i/>
          <w:spacing w:val="-28"/>
          <w:sz w:val="23"/>
        </w:rPr>
        <w:t xml:space="preserve"> </w:t>
      </w:r>
      <w:r>
        <w:rPr>
          <w:rFonts w:ascii="Carlito"/>
          <w:i/>
          <w:sz w:val="23"/>
        </w:rPr>
        <w:t>Struggles</w:t>
      </w:r>
      <w:r>
        <w:rPr>
          <w:rFonts w:ascii="Carlito"/>
          <w:i/>
          <w:spacing w:val="-28"/>
          <w:sz w:val="23"/>
        </w:rPr>
        <w:t xml:space="preserve"> </w:t>
      </w:r>
      <w:r>
        <w:rPr>
          <w:rFonts w:ascii="Carlito"/>
          <w:i/>
          <w:sz w:val="23"/>
        </w:rPr>
        <w:t>in</w:t>
      </w:r>
      <w:r>
        <w:rPr>
          <w:rFonts w:ascii="Carlito"/>
          <w:i/>
          <w:spacing w:val="-28"/>
          <w:sz w:val="23"/>
        </w:rPr>
        <w:t xml:space="preserve"> </w:t>
      </w:r>
      <w:r>
        <w:rPr>
          <w:rFonts w:ascii="Carlito"/>
          <w:i/>
          <w:sz w:val="23"/>
        </w:rPr>
        <w:t>India</w:t>
      </w:r>
      <w:r>
        <w:rPr>
          <w:rFonts w:ascii="Carlito"/>
          <w:i/>
          <w:spacing w:val="-28"/>
          <w:sz w:val="23"/>
        </w:rPr>
        <w:t xml:space="preserve"> </w:t>
      </w:r>
      <w:r>
        <w:rPr>
          <w:rFonts w:ascii="Carlito"/>
          <w:i/>
          <w:sz w:val="23"/>
        </w:rPr>
        <w:t>After</w:t>
      </w:r>
      <w:r>
        <w:rPr>
          <w:rFonts w:ascii="Carlito"/>
          <w:i/>
          <w:spacing w:val="-27"/>
          <w:sz w:val="23"/>
        </w:rPr>
        <w:t xml:space="preserve"> </w:t>
      </w:r>
      <w:r>
        <w:rPr>
          <w:rFonts w:ascii="Carlito"/>
          <w:i/>
          <w:sz w:val="23"/>
        </w:rPr>
        <w:t>Independence</w:t>
      </w:r>
      <w:r>
        <w:rPr>
          <w:sz w:val="23"/>
        </w:rPr>
        <w:t>,</w:t>
      </w:r>
      <w:r>
        <w:rPr>
          <w:spacing w:val="-39"/>
          <w:sz w:val="23"/>
        </w:rPr>
        <w:t xml:space="preserve"> </w:t>
      </w:r>
      <w:r>
        <w:rPr>
          <w:sz w:val="23"/>
        </w:rPr>
        <w:t>Delhi: Oxford</w:t>
      </w:r>
      <w:r>
        <w:rPr>
          <w:spacing w:val="-18"/>
          <w:sz w:val="23"/>
        </w:rPr>
        <w:t xml:space="preserve"> </w:t>
      </w:r>
      <w:r>
        <w:rPr>
          <w:sz w:val="23"/>
        </w:rPr>
        <w:t>University</w:t>
      </w:r>
      <w:r>
        <w:rPr>
          <w:spacing w:val="-18"/>
          <w:sz w:val="23"/>
        </w:rPr>
        <w:t xml:space="preserve"> </w:t>
      </w:r>
      <w:r>
        <w:rPr>
          <w:sz w:val="23"/>
        </w:rPr>
        <w:t>Press,</w:t>
      </w:r>
      <w:r>
        <w:rPr>
          <w:spacing w:val="-18"/>
          <w:sz w:val="23"/>
        </w:rPr>
        <w:t xml:space="preserve"> </w:t>
      </w:r>
      <w:r>
        <w:rPr>
          <w:sz w:val="23"/>
        </w:rPr>
        <w:t>pp.</w:t>
      </w:r>
      <w:r>
        <w:rPr>
          <w:spacing w:val="-17"/>
          <w:sz w:val="23"/>
        </w:rPr>
        <w:t xml:space="preserve"> </w:t>
      </w:r>
      <w:r>
        <w:rPr>
          <w:sz w:val="23"/>
        </w:rPr>
        <w:t>xi-xxxvi</w:t>
      </w:r>
    </w:p>
    <w:p w:rsidR="00232992" w:rsidRDefault="00232992" w:rsidP="00232992">
      <w:pPr>
        <w:pStyle w:val="BodyText"/>
        <w:spacing w:before="11"/>
        <w:rPr>
          <w:sz w:val="26"/>
        </w:rPr>
      </w:pPr>
    </w:p>
    <w:p w:rsidR="00232992" w:rsidRDefault="00232992" w:rsidP="00232992">
      <w:pPr>
        <w:spacing w:line="228" w:lineRule="auto"/>
        <w:ind w:left="942" w:right="1422"/>
        <w:rPr>
          <w:sz w:val="23"/>
        </w:rPr>
      </w:pPr>
      <w:r>
        <w:rPr>
          <w:sz w:val="23"/>
        </w:rPr>
        <w:lastRenderedPageBreak/>
        <w:t>F.</w:t>
      </w:r>
      <w:r>
        <w:rPr>
          <w:spacing w:val="-34"/>
          <w:sz w:val="23"/>
        </w:rPr>
        <w:t xml:space="preserve"> </w:t>
      </w:r>
      <w:r>
        <w:rPr>
          <w:sz w:val="23"/>
        </w:rPr>
        <w:t>Frankel,</w:t>
      </w:r>
      <w:r>
        <w:rPr>
          <w:spacing w:val="-31"/>
          <w:sz w:val="23"/>
        </w:rPr>
        <w:t xml:space="preserve"> </w:t>
      </w:r>
      <w:r>
        <w:rPr>
          <w:sz w:val="23"/>
        </w:rPr>
        <w:t>(1971)</w:t>
      </w:r>
      <w:r>
        <w:rPr>
          <w:spacing w:val="-31"/>
          <w:sz w:val="23"/>
        </w:rPr>
        <w:t xml:space="preserve"> </w:t>
      </w:r>
      <w:r>
        <w:rPr>
          <w:rFonts w:ascii="Carlito" w:hAnsi="Carlito"/>
          <w:i/>
          <w:sz w:val="23"/>
        </w:rPr>
        <w:t>India’s</w:t>
      </w:r>
      <w:r>
        <w:rPr>
          <w:rFonts w:ascii="Carlito" w:hAnsi="Carlito"/>
          <w:i/>
          <w:spacing w:val="-23"/>
          <w:sz w:val="23"/>
        </w:rPr>
        <w:t xml:space="preserve"> </w:t>
      </w:r>
      <w:r>
        <w:rPr>
          <w:rFonts w:ascii="Carlito" w:hAnsi="Carlito"/>
          <w:i/>
          <w:sz w:val="23"/>
        </w:rPr>
        <w:t>Green</w:t>
      </w:r>
      <w:r>
        <w:rPr>
          <w:rFonts w:ascii="Carlito" w:hAnsi="Carlito"/>
          <w:i/>
          <w:spacing w:val="-21"/>
          <w:sz w:val="23"/>
        </w:rPr>
        <w:t xml:space="preserve"> </w:t>
      </w:r>
      <w:r>
        <w:rPr>
          <w:rFonts w:ascii="Carlito" w:hAnsi="Carlito"/>
          <w:i/>
          <w:sz w:val="23"/>
        </w:rPr>
        <w:t>Revolution:</w:t>
      </w:r>
      <w:r>
        <w:rPr>
          <w:rFonts w:ascii="Carlito" w:hAnsi="Carlito"/>
          <w:i/>
          <w:spacing w:val="-20"/>
          <w:sz w:val="23"/>
        </w:rPr>
        <w:t xml:space="preserve"> </w:t>
      </w:r>
      <w:r>
        <w:rPr>
          <w:rFonts w:ascii="Carlito" w:hAnsi="Carlito"/>
          <w:i/>
          <w:sz w:val="23"/>
        </w:rPr>
        <w:t>Economic</w:t>
      </w:r>
      <w:r>
        <w:rPr>
          <w:rFonts w:ascii="Carlito" w:hAnsi="Carlito"/>
          <w:i/>
          <w:spacing w:val="-21"/>
          <w:sz w:val="23"/>
        </w:rPr>
        <w:t xml:space="preserve"> </w:t>
      </w:r>
      <w:r>
        <w:rPr>
          <w:rFonts w:ascii="Carlito" w:hAnsi="Carlito"/>
          <w:i/>
          <w:sz w:val="23"/>
        </w:rPr>
        <w:t>Gains</w:t>
      </w:r>
      <w:r>
        <w:rPr>
          <w:rFonts w:ascii="Carlito" w:hAnsi="Carlito"/>
          <w:i/>
          <w:spacing w:val="-21"/>
          <w:sz w:val="23"/>
        </w:rPr>
        <w:t xml:space="preserve"> </w:t>
      </w:r>
      <w:r>
        <w:rPr>
          <w:rFonts w:ascii="Carlito" w:hAnsi="Carlito"/>
          <w:i/>
          <w:sz w:val="23"/>
        </w:rPr>
        <w:t>and</w:t>
      </w:r>
      <w:r>
        <w:rPr>
          <w:rFonts w:ascii="Carlito" w:hAnsi="Carlito"/>
          <w:i/>
          <w:spacing w:val="-21"/>
          <w:sz w:val="23"/>
        </w:rPr>
        <w:t xml:space="preserve"> </w:t>
      </w:r>
      <w:r>
        <w:rPr>
          <w:rFonts w:ascii="Carlito" w:hAnsi="Carlito"/>
          <w:i/>
          <w:sz w:val="23"/>
        </w:rPr>
        <w:t>Political</w:t>
      </w:r>
      <w:r>
        <w:rPr>
          <w:rFonts w:ascii="Carlito" w:hAnsi="Carlito"/>
          <w:i/>
          <w:spacing w:val="-21"/>
          <w:sz w:val="23"/>
        </w:rPr>
        <w:t xml:space="preserve"> </w:t>
      </w:r>
      <w:r>
        <w:rPr>
          <w:rFonts w:ascii="Carlito" w:hAnsi="Carlito"/>
          <w:i/>
          <w:sz w:val="23"/>
        </w:rPr>
        <w:t>Costs</w:t>
      </w:r>
      <w:r>
        <w:rPr>
          <w:sz w:val="23"/>
        </w:rPr>
        <w:t>, Princeton</w:t>
      </w:r>
      <w:r>
        <w:rPr>
          <w:spacing w:val="-23"/>
          <w:sz w:val="23"/>
        </w:rPr>
        <w:t xml:space="preserve"> </w:t>
      </w:r>
      <w:r>
        <w:rPr>
          <w:sz w:val="23"/>
        </w:rPr>
        <w:t>and</w:t>
      </w:r>
      <w:r>
        <w:rPr>
          <w:spacing w:val="-22"/>
          <w:sz w:val="23"/>
        </w:rPr>
        <w:t xml:space="preserve"> </w:t>
      </w:r>
      <w:r>
        <w:rPr>
          <w:sz w:val="23"/>
        </w:rPr>
        <w:t>New</w:t>
      </w:r>
      <w:r>
        <w:rPr>
          <w:spacing w:val="-21"/>
          <w:sz w:val="23"/>
        </w:rPr>
        <w:t xml:space="preserve"> </w:t>
      </w:r>
      <w:r>
        <w:rPr>
          <w:sz w:val="23"/>
        </w:rPr>
        <w:t>Jersey:</w:t>
      </w:r>
      <w:r>
        <w:rPr>
          <w:spacing w:val="-21"/>
          <w:sz w:val="23"/>
        </w:rPr>
        <w:t xml:space="preserve"> </w:t>
      </w:r>
      <w:r>
        <w:rPr>
          <w:sz w:val="23"/>
        </w:rPr>
        <w:t>Princeton</w:t>
      </w:r>
      <w:r>
        <w:rPr>
          <w:spacing w:val="-23"/>
          <w:sz w:val="23"/>
        </w:rPr>
        <w:t xml:space="preserve"> </w:t>
      </w:r>
      <w:r>
        <w:rPr>
          <w:sz w:val="23"/>
        </w:rPr>
        <w:t>University</w:t>
      </w:r>
      <w:r>
        <w:rPr>
          <w:spacing w:val="-23"/>
          <w:sz w:val="23"/>
        </w:rPr>
        <w:t xml:space="preserve"> </w:t>
      </w:r>
      <w:r>
        <w:rPr>
          <w:sz w:val="23"/>
        </w:rPr>
        <w:t>Press.</w:t>
      </w:r>
    </w:p>
    <w:p w:rsidR="00232992" w:rsidRDefault="00232992" w:rsidP="00232992">
      <w:pPr>
        <w:spacing w:line="228" w:lineRule="auto"/>
        <w:rPr>
          <w:sz w:val="23"/>
        </w:rPr>
        <w:sectPr w:rsidR="00232992">
          <w:pgSz w:w="12240" w:h="15840"/>
          <w:pgMar w:top="1300" w:right="740" w:bottom="1100" w:left="940" w:header="0" w:footer="900" w:gutter="0"/>
          <w:cols w:space="720"/>
        </w:sectPr>
      </w:pPr>
    </w:p>
    <w:p w:rsidR="00232992" w:rsidRDefault="00232992" w:rsidP="00232992">
      <w:pPr>
        <w:spacing w:before="54" w:line="228" w:lineRule="auto"/>
        <w:ind w:left="942" w:right="1612"/>
        <w:rPr>
          <w:sz w:val="23"/>
        </w:rPr>
      </w:pPr>
      <w:r>
        <w:rPr>
          <w:w w:val="95"/>
          <w:sz w:val="23"/>
        </w:rPr>
        <w:lastRenderedPageBreak/>
        <w:t xml:space="preserve">F. Frankel, (2009) </w:t>
      </w:r>
      <w:r>
        <w:rPr>
          <w:rFonts w:ascii="Carlito"/>
          <w:i/>
          <w:w w:val="95"/>
          <w:sz w:val="23"/>
        </w:rPr>
        <w:t>Harvesting Despair: Agrarian Crisis in India</w:t>
      </w:r>
      <w:r>
        <w:rPr>
          <w:w w:val="95"/>
          <w:sz w:val="23"/>
        </w:rPr>
        <w:t xml:space="preserve">, Delhi: Perspectives, pp. </w:t>
      </w:r>
      <w:r>
        <w:rPr>
          <w:sz w:val="23"/>
        </w:rPr>
        <w:t>161-169.</w:t>
      </w:r>
    </w:p>
    <w:p w:rsidR="00232992" w:rsidRDefault="00232992" w:rsidP="00232992">
      <w:pPr>
        <w:pStyle w:val="BodyText"/>
        <w:spacing w:before="6"/>
        <w:rPr>
          <w:sz w:val="26"/>
        </w:rPr>
      </w:pPr>
    </w:p>
    <w:p w:rsidR="00232992" w:rsidRDefault="00232992" w:rsidP="00232992">
      <w:pPr>
        <w:spacing w:line="237" w:lineRule="auto"/>
        <w:ind w:left="942" w:right="1292" w:hanging="8"/>
        <w:jc w:val="both"/>
        <w:rPr>
          <w:sz w:val="23"/>
        </w:rPr>
      </w:pPr>
      <w:r>
        <w:rPr>
          <w:sz w:val="23"/>
        </w:rPr>
        <w:t>J.</w:t>
      </w:r>
      <w:r>
        <w:rPr>
          <w:spacing w:val="-43"/>
          <w:sz w:val="23"/>
        </w:rPr>
        <w:t xml:space="preserve"> </w:t>
      </w:r>
      <w:r>
        <w:rPr>
          <w:sz w:val="23"/>
        </w:rPr>
        <w:t>Harriss,</w:t>
      </w:r>
      <w:r>
        <w:rPr>
          <w:spacing w:val="-24"/>
          <w:sz w:val="23"/>
        </w:rPr>
        <w:t xml:space="preserve"> </w:t>
      </w:r>
      <w:r>
        <w:rPr>
          <w:sz w:val="23"/>
        </w:rPr>
        <w:t>(2006)</w:t>
      </w:r>
      <w:r>
        <w:rPr>
          <w:spacing w:val="-25"/>
          <w:sz w:val="23"/>
        </w:rPr>
        <w:t xml:space="preserve"> </w:t>
      </w:r>
      <w:r>
        <w:rPr>
          <w:sz w:val="23"/>
        </w:rPr>
        <w:t>‘Local</w:t>
      </w:r>
      <w:r>
        <w:rPr>
          <w:spacing w:val="-25"/>
          <w:sz w:val="23"/>
        </w:rPr>
        <w:t xml:space="preserve"> </w:t>
      </w:r>
      <w:r>
        <w:rPr>
          <w:sz w:val="23"/>
        </w:rPr>
        <w:t>Power</w:t>
      </w:r>
      <w:r>
        <w:rPr>
          <w:spacing w:val="-25"/>
          <w:sz w:val="23"/>
        </w:rPr>
        <w:t xml:space="preserve"> </w:t>
      </w:r>
      <w:r>
        <w:rPr>
          <w:sz w:val="23"/>
        </w:rPr>
        <w:t>and</w:t>
      </w:r>
      <w:r>
        <w:rPr>
          <w:spacing w:val="-24"/>
          <w:sz w:val="23"/>
        </w:rPr>
        <w:t xml:space="preserve"> </w:t>
      </w:r>
      <w:r>
        <w:rPr>
          <w:sz w:val="23"/>
        </w:rPr>
        <w:t>the</w:t>
      </w:r>
      <w:r>
        <w:rPr>
          <w:spacing w:val="-24"/>
          <w:sz w:val="23"/>
        </w:rPr>
        <w:t xml:space="preserve"> </w:t>
      </w:r>
      <w:r>
        <w:rPr>
          <w:sz w:val="23"/>
        </w:rPr>
        <w:t>Agrarian</w:t>
      </w:r>
      <w:r>
        <w:rPr>
          <w:spacing w:val="-25"/>
          <w:sz w:val="23"/>
        </w:rPr>
        <w:t xml:space="preserve"> </w:t>
      </w:r>
      <w:r>
        <w:rPr>
          <w:sz w:val="23"/>
        </w:rPr>
        <w:t>Political</w:t>
      </w:r>
      <w:r>
        <w:rPr>
          <w:spacing w:val="-25"/>
          <w:sz w:val="23"/>
        </w:rPr>
        <w:t xml:space="preserve"> </w:t>
      </w:r>
      <w:r>
        <w:rPr>
          <w:sz w:val="23"/>
        </w:rPr>
        <w:t>Economy’</w:t>
      </w:r>
      <w:r>
        <w:rPr>
          <w:spacing w:val="-25"/>
          <w:sz w:val="23"/>
        </w:rPr>
        <w:t xml:space="preserve"> </w:t>
      </w:r>
      <w:r>
        <w:rPr>
          <w:sz w:val="23"/>
        </w:rPr>
        <w:t>in</w:t>
      </w:r>
      <w:r>
        <w:rPr>
          <w:spacing w:val="-25"/>
          <w:sz w:val="23"/>
        </w:rPr>
        <w:t xml:space="preserve"> </w:t>
      </w:r>
      <w:r>
        <w:rPr>
          <w:sz w:val="23"/>
        </w:rPr>
        <w:t>Harriss,</w:t>
      </w:r>
      <w:r>
        <w:rPr>
          <w:spacing w:val="-26"/>
          <w:sz w:val="23"/>
        </w:rPr>
        <w:t xml:space="preserve"> </w:t>
      </w:r>
      <w:r>
        <w:rPr>
          <w:sz w:val="23"/>
        </w:rPr>
        <w:t>J.</w:t>
      </w:r>
      <w:r>
        <w:rPr>
          <w:spacing w:val="-24"/>
          <w:sz w:val="23"/>
        </w:rPr>
        <w:t xml:space="preserve"> </w:t>
      </w:r>
      <w:r>
        <w:rPr>
          <w:sz w:val="23"/>
        </w:rPr>
        <w:t xml:space="preserve">(ed) </w:t>
      </w:r>
      <w:r>
        <w:rPr>
          <w:rFonts w:ascii="Carlito" w:hAnsi="Carlito"/>
          <w:i/>
          <w:sz w:val="23"/>
        </w:rPr>
        <w:t>Power Matters: Essays on Institutions, Politics, and Society in India</w:t>
      </w:r>
      <w:r>
        <w:rPr>
          <w:sz w:val="23"/>
        </w:rPr>
        <w:t>, Delhi. Oxford University Press, pp.</w:t>
      </w:r>
      <w:r>
        <w:rPr>
          <w:spacing w:val="-45"/>
          <w:sz w:val="23"/>
        </w:rPr>
        <w:t xml:space="preserve"> </w:t>
      </w:r>
      <w:r>
        <w:rPr>
          <w:sz w:val="23"/>
        </w:rPr>
        <w:t>29-32.</w:t>
      </w:r>
    </w:p>
    <w:p w:rsidR="00232992" w:rsidRDefault="00232992" w:rsidP="00232992">
      <w:pPr>
        <w:pStyle w:val="BodyText"/>
        <w:spacing w:before="9"/>
        <w:rPr>
          <w:sz w:val="26"/>
        </w:rPr>
      </w:pPr>
    </w:p>
    <w:p w:rsidR="00232992" w:rsidRDefault="00232992" w:rsidP="00232992">
      <w:pPr>
        <w:spacing w:line="225" w:lineRule="auto"/>
        <w:ind w:left="942" w:right="1189" w:hanging="8"/>
        <w:rPr>
          <w:sz w:val="23"/>
        </w:rPr>
      </w:pPr>
      <w:r>
        <w:rPr>
          <w:sz w:val="23"/>
        </w:rPr>
        <w:t xml:space="preserve">K. Suri, (2006) ‘Political economy of Agrarian Distress’, in </w:t>
      </w:r>
      <w:r>
        <w:rPr>
          <w:rFonts w:ascii="Carlito" w:hAnsi="Carlito"/>
          <w:i/>
          <w:sz w:val="23"/>
        </w:rPr>
        <w:t>Economic and Political Weekly</w:t>
      </w:r>
      <w:r>
        <w:rPr>
          <w:sz w:val="23"/>
        </w:rPr>
        <w:t>, XLI(16) pp. 1523-1529.</w:t>
      </w:r>
    </w:p>
    <w:p w:rsidR="00232992" w:rsidRDefault="00232992" w:rsidP="00232992">
      <w:pPr>
        <w:pStyle w:val="BodyText"/>
        <w:spacing w:before="3"/>
        <w:rPr>
          <w:sz w:val="24"/>
        </w:rPr>
      </w:pPr>
    </w:p>
    <w:p w:rsidR="00232992" w:rsidRDefault="00232992" w:rsidP="00232992">
      <w:pPr>
        <w:ind w:left="942"/>
      </w:pPr>
      <w:r>
        <w:t xml:space="preserve">P. Joshi, (1979) </w:t>
      </w:r>
      <w:r>
        <w:rPr>
          <w:rFonts w:ascii="Carlito"/>
          <w:i/>
        </w:rPr>
        <w:t>Land Reforms in India: Trends and Perspectives</w:t>
      </w:r>
      <w:r>
        <w:t>, New Delhi: Allied publishers.</w:t>
      </w:r>
    </w:p>
    <w:p w:rsidR="00232992" w:rsidRDefault="00232992" w:rsidP="00232992">
      <w:pPr>
        <w:pStyle w:val="BodyText"/>
        <w:spacing w:before="10"/>
        <w:rPr>
          <w:sz w:val="25"/>
        </w:rPr>
      </w:pPr>
    </w:p>
    <w:p w:rsidR="00232992" w:rsidRDefault="00232992" w:rsidP="00232992">
      <w:pPr>
        <w:spacing w:line="228" w:lineRule="auto"/>
        <w:ind w:left="942" w:right="1798"/>
        <w:rPr>
          <w:sz w:val="23"/>
        </w:rPr>
      </w:pPr>
      <w:r>
        <w:rPr>
          <w:w w:val="95"/>
          <w:sz w:val="23"/>
        </w:rPr>
        <w:t>P.</w:t>
      </w:r>
      <w:r>
        <w:rPr>
          <w:spacing w:val="-22"/>
          <w:w w:val="95"/>
          <w:sz w:val="23"/>
        </w:rPr>
        <w:t xml:space="preserve"> </w:t>
      </w:r>
      <w:r>
        <w:rPr>
          <w:w w:val="95"/>
          <w:sz w:val="23"/>
        </w:rPr>
        <w:t>Appu,</w:t>
      </w:r>
      <w:r>
        <w:rPr>
          <w:spacing w:val="-22"/>
          <w:w w:val="95"/>
          <w:sz w:val="23"/>
        </w:rPr>
        <w:t xml:space="preserve"> </w:t>
      </w:r>
      <w:r>
        <w:rPr>
          <w:w w:val="95"/>
          <w:sz w:val="23"/>
        </w:rPr>
        <w:t>(1974)</w:t>
      </w:r>
      <w:r>
        <w:rPr>
          <w:spacing w:val="-22"/>
          <w:w w:val="95"/>
          <w:sz w:val="23"/>
        </w:rPr>
        <w:t xml:space="preserve"> </w:t>
      </w:r>
      <w:r>
        <w:rPr>
          <w:w w:val="95"/>
          <w:sz w:val="23"/>
        </w:rPr>
        <w:t>‘Agrarian</w:t>
      </w:r>
      <w:r>
        <w:rPr>
          <w:spacing w:val="-22"/>
          <w:w w:val="95"/>
          <w:sz w:val="23"/>
        </w:rPr>
        <w:t xml:space="preserve"> </w:t>
      </w:r>
      <w:r>
        <w:rPr>
          <w:w w:val="95"/>
          <w:sz w:val="23"/>
        </w:rPr>
        <w:t>Structure</w:t>
      </w:r>
      <w:r>
        <w:rPr>
          <w:spacing w:val="-21"/>
          <w:w w:val="95"/>
          <w:sz w:val="23"/>
        </w:rPr>
        <w:t xml:space="preserve"> </w:t>
      </w:r>
      <w:r>
        <w:rPr>
          <w:w w:val="95"/>
          <w:sz w:val="23"/>
        </w:rPr>
        <w:t>and</w:t>
      </w:r>
      <w:r>
        <w:rPr>
          <w:spacing w:val="-22"/>
          <w:w w:val="95"/>
          <w:sz w:val="23"/>
        </w:rPr>
        <w:t xml:space="preserve"> </w:t>
      </w:r>
      <w:r>
        <w:rPr>
          <w:w w:val="95"/>
          <w:sz w:val="23"/>
        </w:rPr>
        <w:t>Rural</w:t>
      </w:r>
      <w:r>
        <w:rPr>
          <w:spacing w:val="-21"/>
          <w:w w:val="95"/>
          <w:sz w:val="23"/>
        </w:rPr>
        <w:t xml:space="preserve"> </w:t>
      </w:r>
      <w:r>
        <w:rPr>
          <w:w w:val="95"/>
          <w:sz w:val="23"/>
        </w:rPr>
        <w:t>Development’,</w:t>
      </w:r>
      <w:r>
        <w:rPr>
          <w:spacing w:val="-21"/>
          <w:w w:val="95"/>
          <w:sz w:val="23"/>
        </w:rPr>
        <w:t xml:space="preserve"> </w:t>
      </w:r>
      <w:r>
        <w:rPr>
          <w:w w:val="95"/>
          <w:sz w:val="23"/>
        </w:rPr>
        <w:t>in</w:t>
      </w:r>
      <w:r>
        <w:rPr>
          <w:spacing w:val="-19"/>
          <w:w w:val="95"/>
          <w:sz w:val="23"/>
        </w:rPr>
        <w:t xml:space="preserve"> </w:t>
      </w:r>
      <w:r>
        <w:rPr>
          <w:rFonts w:ascii="Carlito" w:hAnsi="Carlito"/>
          <w:i/>
          <w:w w:val="95"/>
          <w:sz w:val="23"/>
        </w:rPr>
        <w:t>Economic</w:t>
      </w:r>
      <w:r>
        <w:rPr>
          <w:rFonts w:ascii="Carlito" w:hAnsi="Carlito"/>
          <w:i/>
          <w:spacing w:val="-11"/>
          <w:w w:val="95"/>
          <w:sz w:val="23"/>
        </w:rPr>
        <w:t xml:space="preserve"> </w:t>
      </w:r>
      <w:r>
        <w:rPr>
          <w:rFonts w:ascii="Carlito" w:hAnsi="Carlito"/>
          <w:i/>
          <w:w w:val="95"/>
          <w:sz w:val="23"/>
        </w:rPr>
        <w:t xml:space="preserve">and </w:t>
      </w:r>
      <w:r>
        <w:rPr>
          <w:rFonts w:ascii="Carlito" w:hAnsi="Carlito"/>
          <w:i/>
          <w:sz w:val="23"/>
        </w:rPr>
        <w:t>Political</w:t>
      </w:r>
      <w:r>
        <w:rPr>
          <w:rFonts w:ascii="Carlito" w:hAnsi="Carlito"/>
          <w:i/>
          <w:spacing w:val="-3"/>
          <w:sz w:val="23"/>
        </w:rPr>
        <w:t xml:space="preserve"> </w:t>
      </w:r>
      <w:r>
        <w:rPr>
          <w:rFonts w:ascii="Carlito" w:hAnsi="Carlito"/>
          <w:i/>
          <w:sz w:val="23"/>
        </w:rPr>
        <w:t>Weekly</w:t>
      </w:r>
      <w:r>
        <w:rPr>
          <w:sz w:val="23"/>
        </w:rPr>
        <w:t>,</w:t>
      </w:r>
      <w:r>
        <w:rPr>
          <w:spacing w:val="-16"/>
          <w:sz w:val="23"/>
        </w:rPr>
        <w:t xml:space="preserve"> </w:t>
      </w:r>
      <w:r>
        <w:rPr>
          <w:sz w:val="23"/>
        </w:rPr>
        <w:t>IX</w:t>
      </w:r>
      <w:r>
        <w:rPr>
          <w:spacing w:val="-14"/>
          <w:sz w:val="23"/>
        </w:rPr>
        <w:t xml:space="preserve"> </w:t>
      </w:r>
      <w:r>
        <w:rPr>
          <w:sz w:val="23"/>
        </w:rPr>
        <w:t>(39),</w:t>
      </w:r>
      <w:r>
        <w:rPr>
          <w:spacing w:val="-14"/>
          <w:sz w:val="23"/>
        </w:rPr>
        <w:t xml:space="preserve"> </w:t>
      </w:r>
      <w:r>
        <w:rPr>
          <w:sz w:val="23"/>
        </w:rPr>
        <w:t>pp.70</w:t>
      </w:r>
      <w:r>
        <w:rPr>
          <w:spacing w:val="-12"/>
          <w:sz w:val="23"/>
        </w:rPr>
        <w:t xml:space="preserve"> </w:t>
      </w:r>
      <w:r>
        <w:rPr>
          <w:sz w:val="23"/>
        </w:rPr>
        <w:t>–</w:t>
      </w:r>
      <w:r>
        <w:rPr>
          <w:spacing w:val="-16"/>
          <w:sz w:val="23"/>
        </w:rPr>
        <w:t xml:space="preserve"> </w:t>
      </w:r>
      <w:r>
        <w:rPr>
          <w:sz w:val="23"/>
        </w:rPr>
        <w:t>75.</w:t>
      </w:r>
    </w:p>
    <w:p w:rsidR="00232992" w:rsidRDefault="00232992" w:rsidP="00232992">
      <w:pPr>
        <w:pStyle w:val="BodyText"/>
        <w:spacing w:before="7"/>
        <w:rPr>
          <w:sz w:val="25"/>
        </w:rPr>
      </w:pPr>
    </w:p>
    <w:p w:rsidR="00232992" w:rsidRDefault="00232992" w:rsidP="00232992">
      <w:pPr>
        <w:pStyle w:val="BodyText"/>
        <w:spacing w:before="1" w:line="228" w:lineRule="auto"/>
        <w:ind w:left="942" w:right="1798"/>
      </w:pPr>
      <w:r>
        <w:rPr>
          <w:w w:val="95"/>
        </w:rPr>
        <w:t>P.</w:t>
      </w:r>
      <w:r>
        <w:rPr>
          <w:spacing w:val="-33"/>
          <w:w w:val="95"/>
        </w:rPr>
        <w:t xml:space="preserve"> </w:t>
      </w:r>
      <w:r>
        <w:rPr>
          <w:w w:val="95"/>
        </w:rPr>
        <w:t>Sainath,</w:t>
      </w:r>
      <w:r>
        <w:rPr>
          <w:spacing w:val="-32"/>
          <w:w w:val="95"/>
        </w:rPr>
        <w:t xml:space="preserve"> </w:t>
      </w:r>
      <w:r>
        <w:rPr>
          <w:w w:val="95"/>
        </w:rPr>
        <w:t>(2010)</w:t>
      </w:r>
      <w:r>
        <w:rPr>
          <w:spacing w:val="-33"/>
          <w:w w:val="95"/>
        </w:rPr>
        <w:t xml:space="preserve"> </w:t>
      </w:r>
      <w:r>
        <w:rPr>
          <w:w w:val="95"/>
        </w:rPr>
        <w:t>‘Agrarian</w:t>
      </w:r>
      <w:r>
        <w:rPr>
          <w:spacing w:val="-32"/>
          <w:w w:val="95"/>
        </w:rPr>
        <w:t xml:space="preserve"> </w:t>
      </w:r>
      <w:r>
        <w:rPr>
          <w:w w:val="95"/>
        </w:rPr>
        <w:t>Crisis</w:t>
      </w:r>
      <w:r>
        <w:rPr>
          <w:spacing w:val="-32"/>
          <w:w w:val="95"/>
        </w:rPr>
        <w:t xml:space="preserve"> </w:t>
      </w:r>
      <w:r>
        <w:rPr>
          <w:w w:val="95"/>
        </w:rPr>
        <w:t>and</w:t>
      </w:r>
      <w:r>
        <w:rPr>
          <w:spacing w:val="-33"/>
          <w:w w:val="95"/>
        </w:rPr>
        <w:t xml:space="preserve"> </w:t>
      </w:r>
      <w:r>
        <w:rPr>
          <w:w w:val="95"/>
        </w:rPr>
        <w:t>Farmers’,</w:t>
      </w:r>
      <w:r>
        <w:rPr>
          <w:spacing w:val="-33"/>
          <w:w w:val="95"/>
        </w:rPr>
        <w:t xml:space="preserve"> </w:t>
      </w:r>
      <w:r>
        <w:rPr>
          <w:w w:val="95"/>
        </w:rPr>
        <w:t>Suicide’,</w:t>
      </w:r>
      <w:r>
        <w:rPr>
          <w:spacing w:val="-29"/>
          <w:w w:val="95"/>
        </w:rPr>
        <w:t xml:space="preserve"> </w:t>
      </w:r>
      <w:r>
        <w:rPr>
          <w:rFonts w:ascii="Carlito" w:hAnsi="Carlito"/>
          <w:i/>
          <w:w w:val="95"/>
        </w:rPr>
        <w:t>Occasional</w:t>
      </w:r>
      <w:r>
        <w:rPr>
          <w:rFonts w:ascii="Carlito" w:hAnsi="Carlito"/>
          <w:i/>
          <w:spacing w:val="-21"/>
          <w:w w:val="95"/>
        </w:rPr>
        <w:t xml:space="preserve"> </w:t>
      </w:r>
      <w:r>
        <w:rPr>
          <w:rFonts w:ascii="Carlito" w:hAnsi="Carlito"/>
          <w:i/>
          <w:w w:val="95"/>
        </w:rPr>
        <w:t>Publication</w:t>
      </w:r>
      <w:r>
        <w:rPr>
          <w:w w:val="95"/>
        </w:rPr>
        <w:t xml:space="preserve">22, </w:t>
      </w:r>
      <w:r>
        <w:t>New</w:t>
      </w:r>
      <w:r>
        <w:rPr>
          <w:spacing w:val="-16"/>
        </w:rPr>
        <w:t xml:space="preserve"> </w:t>
      </w:r>
      <w:r>
        <w:t>Delhi:</w:t>
      </w:r>
      <w:r>
        <w:rPr>
          <w:spacing w:val="-15"/>
        </w:rPr>
        <w:t xml:space="preserve"> </w:t>
      </w:r>
      <w:r>
        <w:t>India</w:t>
      </w:r>
      <w:r>
        <w:rPr>
          <w:spacing w:val="-16"/>
        </w:rPr>
        <w:t xml:space="preserve"> </w:t>
      </w:r>
      <w:r>
        <w:t>International</w:t>
      </w:r>
      <w:r>
        <w:rPr>
          <w:spacing w:val="-16"/>
        </w:rPr>
        <w:t xml:space="preserve"> </w:t>
      </w:r>
      <w:r>
        <w:t>Centre</w:t>
      </w:r>
      <w:r>
        <w:rPr>
          <w:spacing w:val="-15"/>
        </w:rPr>
        <w:t xml:space="preserve"> </w:t>
      </w:r>
      <w:r>
        <w:t>(IIC).</w:t>
      </w:r>
    </w:p>
    <w:p w:rsidR="00232992" w:rsidRDefault="00232992" w:rsidP="00232992">
      <w:pPr>
        <w:pStyle w:val="BodyText"/>
        <w:spacing w:before="9"/>
        <w:rPr>
          <w:sz w:val="26"/>
        </w:rPr>
      </w:pPr>
    </w:p>
    <w:p w:rsidR="00232992" w:rsidRDefault="00232992" w:rsidP="00232992">
      <w:pPr>
        <w:spacing w:before="1" w:line="235" w:lineRule="auto"/>
        <w:ind w:left="942" w:right="1504"/>
        <w:rPr>
          <w:sz w:val="23"/>
        </w:rPr>
      </w:pPr>
      <w:r>
        <w:rPr>
          <w:w w:val="95"/>
          <w:sz w:val="23"/>
        </w:rPr>
        <w:t>M.</w:t>
      </w:r>
      <w:r>
        <w:rPr>
          <w:spacing w:val="-39"/>
          <w:w w:val="95"/>
          <w:sz w:val="23"/>
        </w:rPr>
        <w:t xml:space="preserve"> </w:t>
      </w:r>
      <w:r>
        <w:rPr>
          <w:w w:val="95"/>
          <w:sz w:val="23"/>
        </w:rPr>
        <w:t>Sidhu,</w:t>
      </w:r>
      <w:r>
        <w:rPr>
          <w:spacing w:val="-39"/>
          <w:w w:val="95"/>
          <w:sz w:val="23"/>
        </w:rPr>
        <w:t xml:space="preserve"> </w:t>
      </w:r>
      <w:r>
        <w:rPr>
          <w:w w:val="95"/>
          <w:sz w:val="23"/>
        </w:rPr>
        <w:t>(2010)</w:t>
      </w:r>
      <w:r>
        <w:rPr>
          <w:spacing w:val="-40"/>
          <w:w w:val="95"/>
          <w:sz w:val="23"/>
        </w:rPr>
        <w:t xml:space="preserve"> </w:t>
      </w:r>
      <w:r>
        <w:rPr>
          <w:w w:val="95"/>
          <w:sz w:val="23"/>
        </w:rPr>
        <w:t>‘Globalisation</w:t>
      </w:r>
      <w:r>
        <w:rPr>
          <w:spacing w:val="-38"/>
          <w:w w:val="95"/>
          <w:sz w:val="23"/>
        </w:rPr>
        <w:t xml:space="preserve"> </w:t>
      </w:r>
      <w:r>
        <w:rPr>
          <w:w w:val="95"/>
          <w:sz w:val="23"/>
        </w:rPr>
        <w:t>vis-à-vis</w:t>
      </w:r>
      <w:r>
        <w:rPr>
          <w:spacing w:val="-39"/>
          <w:w w:val="95"/>
          <w:sz w:val="23"/>
        </w:rPr>
        <w:t xml:space="preserve"> </w:t>
      </w:r>
      <w:r>
        <w:rPr>
          <w:w w:val="95"/>
          <w:sz w:val="23"/>
        </w:rPr>
        <w:t>Agrarian</w:t>
      </w:r>
      <w:r>
        <w:rPr>
          <w:spacing w:val="-39"/>
          <w:w w:val="95"/>
          <w:sz w:val="23"/>
        </w:rPr>
        <w:t xml:space="preserve"> </w:t>
      </w:r>
      <w:r>
        <w:rPr>
          <w:w w:val="95"/>
          <w:sz w:val="23"/>
        </w:rPr>
        <w:t>Crisis</w:t>
      </w:r>
      <w:r>
        <w:rPr>
          <w:spacing w:val="-38"/>
          <w:w w:val="95"/>
          <w:sz w:val="23"/>
        </w:rPr>
        <w:t xml:space="preserve"> </w:t>
      </w:r>
      <w:r>
        <w:rPr>
          <w:w w:val="95"/>
          <w:sz w:val="23"/>
        </w:rPr>
        <w:t>in</w:t>
      </w:r>
      <w:r>
        <w:rPr>
          <w:spacing w:val="-39"/>
          <w:w w:val="95"/>
          <w:sz w:val="23"/>
        </w:rPr>
        <w:t xml:space="preserve"> </w:t>
      </w:r>
      <w:r>
        <w:rPr>
          <w:w w:val="95"/>
          <w:sz w:val="23"/>
        </w:rPr>
        <w:t>India’,</w:t>
      </w:r>
      <w:r>
        <w:rPr>
          <w:spacing w:val="-39"/>
          <w:w w:val="95"/>
          <w:sz w:val="23"/>
        </w:rPr>
        <w:t xml:space="preserve"> </w:t>
      </w:r>
      <w:r>
        <w:rPr>
          <w:w w:val="95"/>
          <w:sz w:val="23"/>
        </w:rPr>
        <w:t>in</w:t>
      </w:r>
      <w:r>
        <w:rPr>
          <w:spacing w:val="-39"/>
          <w:w w:val="95"/>
          <w:sz w:val="23"/>
        </w:rPr>
        <w:t xml:space="preserve"> </w:t>
      </w:r>
      <w:r>
        <w:rPr>
          <w:w w:val="95"/>
          <w:sz w:val="23"/>
        </w:rPr>
        <w:t>R.</w:t>
      </w:r>
      <w:r>
        <w:rPr>
          <w:spacing w:val="-38"/>
          <w:w w:val="95"/>
          <w:sz w:val="23"/>
        </w:rPr>
        <w:t xml:space="preserve"> </w:t>
      </w:r>
      <w:r>
        <w:rPr>
          <w:w w:val="95"/>
          <w:sz w:val="23"/>
        </w:rPr>
        <w:t>Deshpande</w:t>
      </w:r>
      <w:r>
        <w:rPr>
          <w:spacing w:val="-39"/>
          <w:w w:val="95"/>
          <w:sz w:val="23"/>
        </w:rPr>
        <w:t xml:space="preserve"> </w:t>
      </w:r>
      <w:r>
        <w:rPr>
          <w:w w:val="95"/>
          <w:sz w:val="23"/>
        </w:rPr>
        <w:t>and</w:t>
      </w:r>
      <w:r>
        <w:rPr>
          <w:spacing w:val="-39"/>
          <w:w w:val="95"/>
          <w:sz w:val="23"/>
        </w:rPr>
        <w:t xml:space="preserve"> </w:t>
      </w:r>
      <w:r>
        <w:rPr>
          <w:w w:val="95"/>
          <w:sz w:val="23"/>
        </w:rPr>
        <w:t xml:space="preserve">S. </w:t>
      </w:r>
      <w:r>
        <w:rPr>
          <w:sz w:val="23"/>
        </w:rPr>
        <w:t xml:space="preserve">Arora, (eds.) </w:t>
      </w:r>
      <w:r>
        <w:rPr>
          <w:rFonts w:ascii="Carlito" w:hAnsi="Carlito"/>
          <w:i/>
          <w:sz w:val="23"/>
        </w:rPr>
        <w:t xml:space="preserve">Agrarian Crises and Farmer Suicides (Land Reforms in India Series), </w:t>
      </w:r>
      <w:r>
        <w:rPr>
          <w:sz w:val="23"/>
        </w:rPr>
        <w:t>New Delhi: Sage, pp.</w:t>
      </w:r>
      <w:r>
        <w:rPr>
          <w:spacing w:val="-44"/>
          <w:sz w:val="23"/>
        </w:rPr>
        <w:t xml:space="preserve"> </w:t>
      </w:r>
      <w:r>
        <w:rPr>
          <w:sz w:val="23"/>
        </w:rPr>
        <w:t>149-174.</w:t>
      </w:r>
    </w:p>
    <w:p w:rsidR="00232992" w:rsidRDefault="00232992" w:rsidP="00232992">
      <w:pPr>
        <w:pStyle w:val="BodyText"/>
        <w:spacing w:before="11"/>
        <w:rPr>
          <w:sz w:val="25"/>
        </w:rPr>
      </w:pPr>
    </w:p>
    <w:p w:rsidR="00232992" w:rsidRDefault="00232992" w:rsidP="00232992">
      <w:pPr>
        <w:ind w:left="942"/>
      </w:pPr>
      <w:r>
        <w:t>V. Sridhar, (2006) ‘Why Do Farmers Commit Suicide? The Case Study of Andhra Pradesh’, in</w:t>
      </w:r>
    </w:p>
    <w:p w:rsidR="00232992" w:rsidRDefault="00232992" w:rsidP="00232992">
      <w:pPr>
        <w:spacing w:before="11"/>
        <w:ind w:left="942"/>
        <w:rPr>
          <w:sz w:val="23"/>
        </w:rPr>
      </w:pPr>
      <w:r>
        <w:rPr>
          <w:rFonts w:ascii="Carlito"/>
          <w:i/>
          <w:sz w:val="23"/>
        </w:rPr>
        <w:t>Economic and Political Weekly</w:t>
      </w:r>
      <w:r>
        <w:rPr>
          <w:sz w:val="23"/>
        </w:rPr>
        <w:t>, XLI (16).</w:t>
      </w:r>
    </w:p>
    <w:p w:rsidR="00232992" w:rsidRDefault="00232992" w:rsidP="00232992">
      <w:pPr>
        <w:pStyle w:val="BodyText"/>
        <w:spacing w:before="7"/>
      </w:pPr>
    </w:p>
    <w:p w:rsidR="00232992" w:rsidRDefault="00232992" w:rsidP="00232992">
      <w:pPr>
        <w:pStyle w:val="Heading3"/>
        <w:ind w:left="942"/>
      </w:pPr>
      <w:r>
        <w:t>IV. Social Movements</w:t>
      </w:r>
    </w:p>
    <w:p w:rsidR="00232992" w:rsidRDefault="00232992" w:rsidP="00232992">
      <w:pPr>
        <w:pStyle w:val="BodyText"/>
        <w:spacing w:before="14"/>
        <w:ind w:left="942"/>
      </w:pPr>
      <w:r>
        <w:t>Essential Readings:</w:t>
      </w:r>
    </w:p>
    <w:p w:rsidR="00232992" w:rsidRDefault="00232992" w:rsidP="00232992">
      <w:pPr>
        <w:pStyle w:val="BodyText"/>
        <w:spacing w:before="24"/>
        <w:ind w:left="942"/>
      </w:pPr>
      <w:r>
        <w:t>G. Haragopal, and K. Balagopal, (1998) ‘Civil Liberties Movement and the State in India’, in</w:t>
      </w:r>
    </w:p>
    <w:p w:rsidR="00232992" w:rsidRDefault="00232992" w:rsidP="00232992">
      <w:pPr>
        <w:spacing w:before="10" w:line="230" w:lineRule="auto"/>
        <w:ind w:left="942" w:right="1348"/>
        <w:rPr>
          <w:sz w:val="23"/>
        </w:rPr>
      </w:pPr>
      <w:r>
        <w:rPr>
          <w:sz w:val="23"/>
        </w:rPr>
        <w:t>M.</w:t>
      </w:r>
      <w:r>
        <w:rPr>
          <w:spacing w:val="-39"/>
          <w:sz w:val="23"/>
        </w:rPr>
        <w:t xml:space="preserve"> </w:t>
      </w:r>
      <w:r>
        <w:rPr>
          <w:sz w:val="23"/>
        </w:rPr>
        <w:t>Mohanty,</w:t>
      </w:r>
      <w:r>
        <w:rPr>
          <w:spacing w:val="-38"/>
          <w:sz w:val="23"/>
        </w:rPr>
        <w:t xml:space="preserve"> </w:t>
      </w:r>
      <w:r>
        <w:rPr>
          <w:sz w:val="23"/>
        </w:rPr>
        <w:t>P.</w:t>
      </w:r>
      <w:r>
        <w:rPr>
          <w:spacing w:val="-39"/>
          <w:sz w:val="23"/>
        </w:rPr>
        <w:t xml:space="preserve"> </w:t>
      </w:r>
      <w:r>
        <w:rPr>
          <w:sz w:val="23"/>
        </w:rPr>
        <w:t>Mukherji</w:t>
      </w:r>
      <w:r>
        <w:rPr>
          <w:spacing w:val="-39"/>
          <w:sz w:val="23"/>
        </w:rPr>
        <w:t xml:space="preserve"> </w:t>
      </w:r>
      <w:r>
        <w:rPr>
          <w:sz w:val="23"/>
        </w:rPr>
        <w:t>and</w:t>
      </w:r>
      <w:r>
        <w:rPr>
          <w:spacing w:val="-39"/>
          <w:sz w:val="23"/>
        </w:rPr>
        <w:t xml:space="preserve"> </w:t>
      </w:r>
      <w:r>
        <w:rPr>
          <w:sz w:val="23"/>
        </w:rPr>
        <w:t>O.</w:t>
      </w:r>
      <w:r>
        <w:rPr>
          <w:spacing w:val="-39"/>
          <w:sz w:val="23"/>
        </w:rPr>
        <w:t xml:space="preserve"> </w:t>
      </w:r>
      <w:r>
        <w:rPr>
          <w:sz w:val="23"/>
        </w:rPr>
        <w:t>Tornquist,</w:t>
      </w:r>
      <w:r>
        <w:rPr>
          <w:spacing w:val="-38"/>
          <w:sz w:val="23"/>
        </w:rPr>
        <w:t xml:space="preserve"> </w:t>
      </w:r>
      <w:r>
        <w:rPr>
          <w:sz w:val="23"/>
        </w:rPr>
        <w:t>(eds.)</w:t>
      </w:r>
      <w:r>
        <w:rPr>
          <w:spacing w:val="-37"/>
          <w:sz w:val="23"/>
        </w:rPr>
        <w:t xml:space="preserve"> </w:t>
      </w:r>
      <w:r>
        <w:rPr>
          <w:rFonts w:ascii="Carlito" w:hAnsi="Carlito"/>
          <w:i/>
          <w:sz w:val="23"/>
        </w:rPr>
        <w:t>People’s</w:t>
      </w:r>
      <w:r>
        <w:rPr>
          <w:rFonts w:ascii="Carlito" w:hAnsi="Carlito"/>
          <w:i/>
          <w:spacing w:val="-27"/>
          <w:sz w:val="23"/>
        </w:rPr>
        <w:t xml:space="preserve"> </w:t>
      </w:r>
      <w:r>
        <w:rPr>
          <w:rFonts w:ascii="Carlito" w:hAnsi="Carlito"/>
          <w:i/>
          <w:sz w:val="23"/>
        </w:rPr>
        <w:t>Rights</w:t>
      </w:r>
      <w:r>
        <w:rPr>
          <w:sz w:val="23"/>
        </w:rPr>
        <w:t>:</w:t>
      </w:r>
      <w:r>
        <w:rPr>
          <w:spacing w:val="-38"/>
          <w:sz w:val="23"/>
        </w:rPr>
        <w:t xml:space="preserve"> </w:t>
      </w:r>
      <w:r>
        <w:rPr>
          <w:rFonts w:ascii="Carlito" w:hAnsi="Carlito"/>
          <w:i/>
          <w:sz w:val="23"/>
        </w:rPr>
        <w:t>Social</w:t>
      </w:r>
      <w:r>
        <w:rPr>
          <w:rFonts w:ascii="Carlito" w:hAnsi="Carlito"/>
          <w:i/>
          <w:spacing w:val="-26"/>
          <w:sz w:val="23"/>
        </w:rPr>
        <w:t xml:space="preserve"> </w:t>
      </w:r>
      <w:r>
        <w:rPr>
          <w:rFonts w:ascii="Carlito" w:hAnsi="Carlito"/>
          <w:i/>
          <w:sz w:val="23"/>
        </w:rPr>
        <w:t>Movements</w:t>
      </w:r>
      <w:r>
        <w:rPr>
          <w:rFonts w:ascii="Carlito" w:hAnsi="Carlito"/>
          <w:i/>
          <w:spacing w:val="-27"/>
          <w:sz w:val="23"/>
        </w:rPr>
        <w:t xml:space="preserve"> </w:t>
      </w:r>
      <w:r>
        <w:rPr>
          <w:rFonts w:ascii="Carlito" w:hAnsi="Carlito"/>
          <w:i/>
          <w:sz w:val="23"/>
        </w:rPr>
        <w:t>and the</w:t>
      </w:r>
      <w:r>
        <w:rPr>
          <w:rFonts w:ascii="Carlito" w:hAnsi="Carlito"/>
          <w:i/>
          <w:spacing w:val="-4"/>
          <w:sz w:val="23"/>
        </w:rPr>
        <w:t xml:space="preserve"> </w:t>
      </w:r>
      <w:r>
        <w:rPr>
          <w:rFonts w:ascii="Carlito" w:hAnsi="Carlito"/>
          <w:i/>
          <w:sz w:val="23"/>
        </w:rPr>
        <w:t>State</w:t>
      </w:r>
      <w:r>
        <w:rPr>
          <w:rFonts w:ascii="Carlito" w:hAnsi="Carlito"/>
          <w:i/>
          <w:spacing w:val="-5"/>
          <w:sz w:val="23"/>
        </w:rPr>
        <w:t xml:space="preserve"> </w:t>
      </w:r>
      <w:r>
        <w:rPr>
          <w:rFonts w:ascii="Carlito" w:hAnsi="Carlito"/>
          <w:i/>
          <w:sz w:val="23"/>
        </w:rPr>
        <w:t>in</w:t>
      </w:r>
      <w:r>
        <w:rPr>
          <w:rFonts w:ascii="Carlito" w:hAnsi="Carlito"/>
          <w:i/>
          <w:spacing w:val="-5"/>
          <w:sz w:val="23"/>
        </w:rPr>
        <w:t xml:space="preserve"> </w:t>
      </w:r>
      <w:r>
        <w:rPr>
          <w:rFonts w:ascii="Carlito" w:hAnsi="Carlito"/>
          <w:i/>
          <w:sz w:val="23"/>
        </w:rPr>
        <w:t>the</w:t>
      </w:r>
      <w:r>
        <w:rPr>
          <w:rFonts w:ascii="Carlito" w:hAnsi="Carlito"/>
          <w:i/>
          <w:spacing w:val="-4"/>
          <w:sz w:val="23"/>
        </w:rPr>
        <w:t xml:space="preserve"> </w:t>
      </w:r>
      <w:r>
        <w:rPr>
          <w:rFonts w:ascii="Carlito" w:hAnsi="Carlito"/>
          <w:i/>
          <w:sz w:val="23"/>
        </w:rPr>
        <w:t>Third</w:t>
      </w:r>
      <w:r>
        <w:rPr>
          <w:rFonts w:ascii="Carlito" w:hAnsi="Carlito"/>
          <w:i/>
          <w:spacing w:val="-6"/>
          <w:sz w:val="23"/>
        </w:rPr>
        <w:t xml:space="preserve"> </w:t>
      </w:r>
      <w:r>
        <w:rPr>
          <w:rFonts w:ascii="Carlito" w:hAnsi="Carlito"/>
          <w:i/>
          <w:sz w:val="23"/>
        </w:rPr>
        <w:t>World</w:t>
      </w:r>
      <w:r>
        <w:rPr>
          <w:rFonts w:ascii="Carlito" w:hAnsi="Carlito"/>
          <w:i/>
          <w:spacing w:val="-4"/>
          <w:sz w:val="23"/>
        </w:rPr>
        <w:t xml:space="preserve"> </w:t>
      </w:r>
      <w:r>
        <w:rPr>
          <w:sz w:val="23"/>
        </w:rPr>
        <w:t>New</w:t>
      </w:r>
      <w:r>
        <w:rPr>
          <w:spacing w:val="-16"/>
          <w:sz w:val="23"/>
        </w:rPr>
        <w:t xml:space="preserve"> </w:t>
      </w:r>
      <w:r>
        <w:rPr>
          <w:sz w:val="23"/>
        </w:rPr>
        <w:t>Delhi:</w:t>
      </w:r>
      <w:r>
        <w:rPr>
          <w:spacing w:val="-16"/>
          <w:sz w:val="23"/>
        </w:rPr>
        <w:t xml:space="preserve"> </w:t>
      </w:r>
      <w:r>
        <w:rPr>
          <w:sz w:val="23"/>
        </w:rPr>
        <w:t>Sage,</w:t>
      </w:r>
      <w:r>
        <w:rPr>
          <w:spacing w:val="-19"/>
          <w:sz w:val="23"/>
        </w:rPr>
        <w:t xml:space="preserve"> </w:t>
      </w:r>
      <w:r>
        <w:rPr>
          <w:sz w:val="23"/>
        </w:rPr>
        <w:t>pp.</w:t>
      </w:r>
      <w:r>
        <w:rPr>
          <w:spacing w:val="-18"/>
          <w:sz w:val="23"/>
        </w:rPr>
        <w:t xml:space="preserve"> </w:t>
      </w:r>
      <w:r>
        <w:rPr>
          <w:sz w:val="23"/>
        </w:rPr>
        <w:t>353-371.</w:t>
      </w:r>
    </w:p>
    <w:p w:rsidR="00232992" w:rsidRDefault="00232992" w:rsidP="00232992">
      <w:pPr>
        <w:pStyle w:val="BodyText"/>
        <w:spacing w:before="3"/>
        <w:rPr>
          <w:sz w:val="25"/>
        </w:rPr>
      </w:pPr>
    </w:p>
    <w:p w:rsidR="00232992" w:rsidRDefault="00232992" w:rsidP="00232992">
      <w:pPr>
        <w:pStyle w:val="BodyText"/>
        <w:ind w:left="942"/>
      </w:pPr>
      <w:r>
        <w:t>M. Mohanty, (2002) ‘The Changing Definition of Rights in India’, in S. Patel, J. Bagchi, and</w:t>
      </w:r>
    </w:p>
    <w:p w:rsidR="00232992" w:rsidRDefault="00232992" w:rsidP="00232992">
      <w:pPr>
        <w:spacing w:before="5" w:line="235" w:lineRule="auto"/>
        <w:ind w:left="942" w:right="1422"/>
        <w:rPr>
          <w:sz w:val="23"/>
        </w:rPr>
      </w:pPr>
      <w:r>
        <w:rPr>
          <w:sz w:val="23"/>
        </w:rPr>
        <w:t>K.</w:t>
      </w:r>
      <w:r>
        <w:rPr>
          <w:spacing w:val="-30"/>
          <w:sz w:val="23"/>
        </w:rPr>
        <w:t xml:space="preserve"> </w:t>
      </w:r>
      <w:r>
        <w:rPr>
          <w:sz w:val="23"/>
        </w:rPr>
        <w:t>Raj</w:t>
      </w:r>
      <w:r>
        <w:rPr>
          <w:spacing w:val="-29"/>
          <w:sz w:val="23"/>
        </w:rPr>
        <w:t xml:space="preserve"> </w:t>
      </w:r>
      <w:r>
        <w:rPr>
          <w:sz w:val="23"/>
        </w:rPr>
        <w:t>(eds.)</w:t>
      </w:r>
      <w:r>
        <w:rPr>
          <w:spacing w:val="-30"/>
          <w:sz w:val="23"/>
        </w:rPr>
        <w:t xml:space="preserve"> </w:t>
      </w:r>
      <w:r>
        <w:rPr>
          <w:rFonts w:ascii="Carlito"/>
          <w:i/>
          <w:sz w:val="23"/>
        </w:rPr>
        <w:t>Thinking</w:t>
      </w:r>
      <w:r>
        <w:rPr>
          <w:rFonts w:ascii="Carlito"/>
          <w:i/>
          <w:spacing w:val="-17"/>
          <w:sz w:val="23"/>
        </w:rPr>
        <w:t xml:space="preserve"> </w:t>
      </w:r>
      <w:r>
        <w:rPr>
          <w:rFonts w:ascii="Carlito"/>
          <w:i/>
          <w:sz w:val="23"/>
        </w:rPr>
        <w:t>Social</w:t>
      </w:r>
      <w:r>
        <w:rPr>
          <w:rFonts w:ascii="Carlito"/>
          <w:i/>
          <w:spacing w:val="-17"/>
          <w:sz w:val="23"/>
        </w:rPr>
        <w:t xml:space="preserve"> </w:t>
      </w:r>
      <w:r>
        <w:rPr>
          <w:rFonts w:ascii="Carlito"/>
          <w:i/>
          <w:sz w:val="23"/>
        </w:rPr>
        <w:t>Sciences</w:t>
      </w:r>
      <w:r>
        <w:rPr>
          <w:rFonts w:ascii="Carlito"/>
          <w:i/>
          <w:spacing w:val="-16"/>
          <w:sz w:val="23"/>
        </w:rPr>
        <w:t xml:space="preserve"> </w:t>
      </w:r>
      <w:r>
        <w:rPr>
          <w:rFonts w:ascii="Carlito"/>
          <w:i/>
          <w:sz w:val="23"/>
        </w:rPr>
        <w:t>in</w:t>
      </w:r>
      <w:r>
        <w:rPr>
          <w:rFonts w:ascii="Carlito"/>
          <w:i/>
          <w:spacing w:val="-18"/>
          <w:sz w:val="23"/>
        </w:rPr>
        <w:t xml:space="preserve"> </w:t>
      </w:r>
      <w:r>
        <w:rPr>
          <w:rFonts w:ascii="Carlito"/>
          <w:i/>
          <w:sz w:val="23"/>
        </w:rPr>
        <w:t>India:</w:t>
      </w:r>
      <w:r>
        <w:rPr>
          <w:rFonts w:ascii="Carlito"/>
          <w:i/>
          <w:spacing w:val="-16"/>
          <w:sz w:val="23"/>
        </w:rPr>
        <w:t xml:space="preserve"> </w:t>
      </w:r>
      <w:r>
        <w:rPr>
          <w:rFonts w:ascii="Carlito"/>
          <w:i/>
          <w:sz w:val="23"/>
        </w:rPr>
        <w:t>Essays</w:t>
      </w:r>
      <w:r>
        <w:rPr>
          <w:rFonts w:ascii="Carlito"/>
          <w:i/>
          <w:spacing w:val="-15"/>
          <w:sz w:val="23"/>
        </w:rPr>
        <w:t xml:space="preserve"> </w:t>
      </w:r>
      <w:r>
        <w:rPr>
          <w:rFonts w:ascii="Carlito"/>
          <w:i/>
          <w:sz w:val="23"/>
        </w:rPr>
        <w:t>in</w:t>
      </w:r>
      <w:r>
        <w:rPr>
          <w:rFonts w:ascii="Carlito"/>
          <w:i/>
          <w:spacing w:val="-18"/>
          <w:sz w:val="23"/>
        </w:rPr>
        <w:t xml:space="preserve"> </w:t>
      </w:r>
      <w:r>
        <w:rPr>
          <w:rFonts w:ascii="Carlito"/>
          <w:i/>
          <w:sz w:val="23"/>
        </w:rPr>
        <w:t>Honour</w:t>
      </w:r>
      <w:r>
        <w:rPr>
          <w:rFonts w:ascii="Carlito"/>
          <w:i/>
          <w:spacing w:val="-16"/>
          <w:sz w:val="23"/>
        </w:rPr>
        <w:t xml:space="preserve"> </w:t>
      </w:r>
      <w:r>
        <w:rPr>
          <w:rFonts w:ascii="Carlito"/>
          <w:i/>
          <w:sz w:val="23"/>
        </w:rPr>
        <w:t>of</w:t>
      </w:r>
      <w:r>
        <w:rPr>
          <w:rFonts w:ascii="Carlito"/>
          <w:i/>
          <w:spacing w:val="-18"/>
          <w:sz w:val="23"/>
        </w:rPr>
        <w:t xml:space="preserve"> </w:t>
      </w:r>
      <w:r>
        <w:rPr>
          <w:rFonts w:ascii="Carlito"/>
          <w:i/>
          <w:sz w:val="23"/>
        </w:rPr>
        <w:t>Alice</w:t>
      </w:r>
      <w:r>
        <w:rPr>
          <w:rFonts w:ascii="Carlito"/>
          <w:i/>
          <w:spacing w:val="-18"/>
          <w:sz w:val="23"/>
        </w:rPr>
        <w:t xml:space="preserve"> </w:t>
      </w:r>
      <w:r>
        <w:rPr>
          <w:rFonts w:ascii="Carlito"/>
          <w:i/>
          <w:sz w:val="23"/>
        </w:rPr>
        <w:t>Thorner</w:t>
      </w:r>
      <w:r>
        <w:rPr>
          <w:rFonts w:ascii="Carlito"/>
          <w:i/>
          <w:spacing w:val="-14"/>
          <w:sz w:val="23"/>
        </w:rPr>
        <w:t xml:space="preserve"> </w:t>
      </w:r>
      <w:r>
        <w:rPr>
          <w:sz w:val="23"/>
        </w:rPr>
        <w:t>Patel, New Delhi:</w:t>
      </w:r>
      <w:r>
        <w:rPr>
          <w:spacing w:val="-26"/>
          <w:sz w:val="23"/>
        </w:rPr>
        <w:t xml:space="preserve"> </w:t>
      </w:r>
      <w:r>
        <w:rPr>
          <w:sz w:val="23"/>
        </w:rPr>
        <w:t>Sage.</w:t>
      </w:r>
    </w:p>
    <w:p w:rsidR="00232992" w:rsidRDefault="00232992" w:rsidP="00232992">
      <w:pPr>
        <w:pStyle w:val="BodyText"/>
        <w:spacing w:before="6"/>
        <w:rPr>
          <w:sz w:val="26"/>
        </w:rPr>
      </w:pPr>
    </w:p>
    <w:p w:rsidR="00232992" w:rsidRDefault="00232992" w:rsidP="00232992">
      <w:pPr>
        <w:ind w:left="942"/>
      </w:pPr>
      <w:r>
        <w:t>G. Omvedt, (2012) ‘The Anti-caste Movement and the Discourse of Power’, in N. Jayal (ed.)</w:t>
      </w:r>
    </w:p>
    <w:p w:rsidR="00232992" w:rsidRDefault="00232992" w:rsidP="00232992">
      <w:pPr>
        <w:spacing w:before="8"/>
        <w:ind w:left="942"/>
      </w:pPr>
      <w:r>
        <w:rPr>
          <w:rFonts w:ascii="Carlito"/>
          <w:i/>
        </w:rPr>
        <w:t>Democracy in India</w:t>
      </w:r>
      <w:r>
        <w:t>, New Delhi: Oxford India Paperbacks, sixth impression, pp.481-508.</w:t>
      </w:r>
    </w:p>
    <w:p w:rsidR="00232992" w:rsidRDefault="00232992" w:rsidP="00232992">
      <w:pPr>
        <w:pStyle w:val="BodyText"/>
        <w:spacing w:before="6"/>
        <w:rPr>
          <w:sz w:val="25"/>
        </w:rPr>
      </w:pPr>
    </w:p>
    <w:p w:rsidR="00232992" w:rsidRDefault="00232992" w:rsidP="00232992">
      <w:pPr>
        <w:pStyle w:val="BodyText"/>
        <w:spacing w:line="237" w:lineRule="auto"/>
        <w:ind w:left="942" w:right="1336"/>
      </w:pPr>
      <w:r>
        <w:rPr>
          <w:w w:val="90"/>
        </w:rPr>
        <w:t xml:space="preserve">P. Ramana, (2011) ‘India’s Maoist Insurgency: Evolution, Current Trends and Responses’, </w:t>
      </w:r>
      <w:r>
        <w:lastRenderedPageBreak/>
        <w:t xml:space="preserve">in M. Kugelman (ed.) </w:t>
      </w:r>
      <w:r>
        <w:rPr>
          <w:rFonts w:ascii="Carlito" w:hAnsi="Carlito"/>
          <w:i/>
        </w:rPr>
        <w:t>India’s Contemporary Security Challenges</w:t>
      </w:r>
      <w:r>
        <w:t>, Woodrow Wilson International Centre for Scholars Asia Programme, Washington D.C., pp.29-47.</w:t>
      </w:r>
    </w:p>
    <w:p w:rsidR="00232992" w:rsidRDefault="00232992" w:rsidP="00232992">
      <w:pPr>
        <w:pStyle w:val="BodyText"/>
        <w:spacing w:before="4"/>
        <w:rPr>
          <w:sz w:val="26"/>
        </w:rPr>
      </w:pPr>
    </w:p>
    <w:p w:rsidR="00232992" w:rsidRDefault="00232992" w:rsidP="00232992">
      <w:pPr>
        <w:spacing w:line="228" w:lineRule="auto"/>
        <w:ind w:left="942" w:right="1236" w:hanging="8"/>
        <w:jc w:val="both"/>
        <w:rPr>
          <w:sz w:val="23"/>
        </w:rPr>
      </w:pPr>
      <w:r>
        <w:rPr>
          <w:sz w:val="23"/>
        </w:rPr>
        <w:t>A.</w:t>
      </w:r>
      <w:r>
        <w:rPr>
          <w:spacing w:val="-36"/>
          <w:sz w:val="23"/>
        </w:rPr>
        <w:t xml:space="preserve"> </w:t>
      </w:r>
      <w:r>
        <w:rPr>
          <w:sz w:val="23"/>
        </w:rPr>
        <w:t>Ray,</w:t>
      </w:r>
      <w:r>
        <w:rPr>
          <w:spacing w:val="-6"/>
          <w:sz w:val="23"/>
        </w:rPr>
        <w:t xml:space="preserve"> </w:t>
      </w:r>
      <w:r>
        <w:rPr>
          <w:sz w:val="23"/>
        </w:rPr>
        <w:t>(1996)</w:t>
      </w:r>
      <w:r>
        <w:rPr>
          <w:spacing w:val="-6"/>
          <w:sz w:val="23"/>
        </w:rPr>
        <w:t xml:space="preserve"> </w:t>
      </w:r>
      <w:r>
        <w:rPr>
          <w:sz w:val="23"/>
        </w:rPr>
        <w:t>‘Civil</w:t>
      </w:r>
      <w:r>
        <w:rPr>
          <w:spacing w:val="-6"/>
          <w:sz w:val="23"/>
        </w:rPr>
        <w:t xml:space="preserve"> </w:t>
      </w:r>
      <w:r>
        <w:rPr>
          <w:sz w:val="23"/>
        </w:rPr>
        <w:t>Rights</w:t>
      </w:r>
      <w:r>
        <w:rPr>
          <w:spacing w:val="-7"/>
          <w:sz w:val="23"/>
        </w:rPr>
        <w:t xml:space="preserve"> </w:t>
      </w:r>
      <w:r>
        <w:rPr>
          <w:sz w:val="23"/>
        </w:rPr>
        <w:t>Movement</w:t>
      </w:r>
      <w:r>
        <w:rPr>
          <w:spacing w:val="-7"/>
          <w:sz w:val="23"/>
        </w:rPr>
        <w:t xml:space="preserve"> </w:t>
      </w:r>
      <w:r>
        <w:rPr>
          <w:sz w:val="23"/>
        </w:rPr>
        <w:t>and</w:t>
      </w:r>
      <w:r>
        <w:rPr>
          <w:spacing w:val="-7"/>
          <w:sz w:val="23"/>
        </w:rPr>
        <w:t xml:space="preserve"> </w:t>
      </w:r>
      <w:r>
        <w:rPr>
          <w:sz w:val="23"/>
        </w:rPr>
        <w:t>Social</w:t>
      </w:r>
      <w:r>
        <w:rPr>
          <w:spacing w:val="-6"/>
          <w:sz w:val="23"/>
        </w:rPr>
        <w:t xml:space="preserve"> </w:t>
      </w:r>
      <w:r>
        <w:rPr>
          <w:sz w:val="23"/>
        </w:rPr>
        <w:t>Struggle</w:t>
      </w:r>
      <w:r>
        <w:rPr>
          <w:spacing w:val="-6"/>
          <w:sz w:val="23"/>
        </w:rPr>
        <w:t xml:space="preserve"> </w:t>
      </w:r>
      <w:r>
        <w:rPr>
          <w:sz w:val="23"/>
        </w:rPr>
        <w:t>in</w:t>
      </w:r>
      <w:r>
        <w:rPr>
          <w:spacing w:val="-6"/>
          <w:sz w:val="23"/>
        </w:rPr>
        <w:t xml:space="preserve"> </w:t>
      </w:r>
      <w:r>
        <w:rPr>
          <w:sz w:val="23"/>
        </w:rPr>
        <w:t>India’,</w:t>
      </w:r>
      <w:r>
        <w:rPr>
          <w:spacing w:val="-6"/>
          <w:sz w:val="23"/>
        </w:rPr>
        <w:t xml:space="preserve"> </w:t>
      </w:r>
      <w:r>
        <w:rPr>
          <w:sz w:val="23"/>
        </w:rPr>
        <w:t>in</w:t>
      </w:r>
      <w:r>
        <w:rPr>
          <w:spacing w:val="-5"/>
          <w:sz w:val="23"/>
        </w:rPr>
        <w:t xml:space="preserve"> </w:t>
      </w:r>
      <w:r>
        <w:rPr>
          <w:rFonts w:ascii="Carlito" w:hAnsi="Carlito"/>
          <w:i/>
          <w:sz w:val="23"/>
        </w:rPr>
        <w:t>Economic</w:t>
      </w:r>
      <w:r>
        <w:rPr>
          <w:rFonts w:ascii="Carlito" w:hAnsi="Carlito"/>
          <w:i/>
          <w:spacing w:val="5"/>
          <w:sz w:val="23"/>
        </w:rPr>
        <w:t xml:space="preserve"> </w:t>
      </w:r>
      <w:r>
        <w:rPr>
          <w:rFonts w:ascii="Carlito" w:hAnsi="Carlito"/>
          <w:i/>
          <w:sz w:val="23"/>
        </w:rPr>
        <w:t>and Political</w:t>
      </w:r>
      <w:r>
        <w:rPr>
          <w:rFonts w:ascii="Carlito" w:hAnsi="Carlito"/>
          <w:i/>
          <w:spacing w:val="-3"/>
          <w:sz w:val="23"/>
        </w:rPr>
        <w:t xml:space="preserve"> </w:t>
      </w:r>
      <w:r>
        <w:rPr>
          <w:rFonts w:ascii="Carlito" w:hAnsi="Carlito"/>
          <w:i/>
          <w:sz w:val="23"/>
        </w:rPr>
        <w:t>Weekly</w:t>
      </w:r>
      <w:r>
        <w:rPr>
          <w:sz w:val="23"/>
        </w:rPr>
        <w:t>,</w:t>
      </w:r>
      <w:r>
        <w:rPr>
          <w:spacing w:val="-17"/>
          <w:sz w:val="23"/>
        </w:rPr>
        <w:t xml:space="preserve"> </w:t>
      </w:r>
      <w:r>
        <w:rPr>
          <w:sz w:val="23"/>
        </w:rPr>
        <w:t>XXI</w:t>
      </w:r>
      <w:r>
        <w:rPr>
          <w:spacing w:val="-15"/>
          <w:sz w:val="23"/>
        </w:rPr>
        <w:t xml:space="preserve"> </w:t>
      </w:r>
      <w:r>
        <w:rPr>
          <w:sz w:val="23"/>
        </w:rPr>
        <w:t>(28).</w:t>
      </w:r>
      <w:r>
        <w:rPr>
          <w:spacing w:val="-17"/>
          <w:sz w:val="23"/>
        </w:rPr>
        <w:t xml:space="preserve"> </w:t>
      </w:r>
      <w:r>
        <w:rPr>
          <w:sz w:val="23"/>
        </w:rPr>
        <w:t>pp.</w:t>
      </w:r>
      <w:r>
        <w:rPr>
          <w:spacing w:val="-16"/>
          <w:sz w:val="23"/>
        </w:rPr>
        <w:t xml:space="preserve"> </w:t>
      </w:r>
      <w:r>
        <w:rPr>
          <w:sz w:val="23"/>
        </w:rPr>
        <w:t>1202-1205.</w:t>
      </w:r>
    </w:p>
    <w:p w:rsidR="00232992" w:rsidRDefault="00232992" w:rsidP="00232992">
      <w:pPr>
        <w:pStyle w:val="BodyText"/>
        <w:spacing w:before="8"/>
        <w:rPr>
          <w:sz w:val="25"/>
        </w:rPr>
      </w:pPr>
    </w:p>
    <w:p w:rsidR="00232992" w:rsidRDefault="00232992" w:rsidP="00232992">
      <w:pPr>
        <w:spacing w:line="235" w:lineRule="auto"/>
        <w:ind w:left="942" w:right="1947" w:hanging="8"/>
      </w:pPr>
      <w:r>
        <w:t>A.</w:t>
      </w:r>
      <w:r>
        <w:rPr>
          <w:spacing w:val="-40"/>
        </w:rPr>
        <w:t xml:space="preserve"> </w:t>
      </w:r>
      <w:r>
        <w:t>Roy,</w:t>
      </w:r>
      <w:r>
        <w:rPr>
          <w:spacing w:val="-38"/>
        </w:rPr>
        <w:t xml:space="preserve"> </w:t>
      </w:r>
      <w:r>
        <w:t>(2010)</w:t>
      </w:r>
      <w:r>
        <w:rPr>
          <w:spacing w:val="-38"/>
        </w:rPr>
        <w:t xml:space="preserve"> </w:t>
      </w:r>
      <w:r>
        <w:t>‘The</w:t>
      </w:r>
      <w:r>
        <w:rPr>
          <w:spacing w:val="-39"/>
        </w:rPr>
        <w:t xml:space="preserve"> </w:t>
      </w:r>
      <w:r>
        <w:t>Women’s</w:t>
      </w:r>
      <w:r>
        <w:rPr>
          <w:spacing w:val="-38"/>
        </w:rPr>
        <w:t xml:space="preserve"> </w:t>
      </w:r>
      <w:r>
        <w:t>Movement’,</w:t>
      </w:r>
      <w:r>
        <w:rPr>
          <w:spacing w:val="-39"/>
        </w:rPr>
        <w:t xml:space="preserve"> </w:t>
      </w:r>
      <w:r>
        <w:t>in</w:t>
      </w:r>
      <w:r>
        <w:rPr>
          <w:spacing w:val="-39"/>
        </w:rPr>
        <w:t xml:space="preserve"> </w:t>
      </w:r>
      <w:r>
        <w:t>N.Jayal</w:t>
      </w:r>
      <w:r>
        <w:rPr>
          <w:spacing w:val="-38"/>
        </w:rPr>
        <w:t xml:space="preserve"> </w:t>
      </w:r>
      <w:r>
        <w:t>and</w:t>
      </w:r>
      <w:r>
        <w:rPr>
          <w:spacing w:val="-38"/>
        </w:rPr>
        <w:t xml:space="preserve"> </w:t>
      </w:r>
      <w:r>
        <w:t>P.</w:t>
      </w:r>
      <w:r>
        <w:rPr>
          <w:spacing w:val="-39"/>
        </w:rPr>
        <w:t xml:space="preserve"> </w:t>
      </w:r>
      <w:r>
        <w:t>Mehta</w:t>
      </w:r>
      <w:r>
        <w:rPr>
          <w:spacing w:val="-39"/>
        </w:rPr>
        <w:t xml:space="preserve"> </w:t>
      </w:r>
      <w:r>
        <w:t>(eds.)</w:t>
      </w:r>
      <w:r>
        <w:rPr>
          <w:spacing w:val="-37"/>
        </w:rPr>
        <w:t xml:space="preserve"> </w:t>
      </w:r>
      <w:r>
        <w:rPr>
          <w:rFonts w:ascii="Carlito" w:hAnsi="Carlito"/>
          <w:i/>
        </w:rPr>
        <w:t>The</w:t>
      </w:r>
      <w:r>
        <w:rPr>
          <w:rFonts w:ascii="Carlito" w:hAnsi="Carlito"/>
          <w:i/>
          <w:spacing w:val="-27"/>
        </w:rPr>
        <w:t xml:space="preserve"> </w:t>
      </w:r>
      <w:r>
        <w:rPr>
          <w:rFonts w:ascii="Carlito" w:hAnsi="Carlito"/>
          <w:i/>
        </w:rPr>
        <w:t>Oxford Companion</w:t>
      </w:r>
      <w:r>
        <w:rPr>
          <w:rFonts w:ascii="Carlito" w:hAnsi="Carlito"/>
          <w:i/>
          <w:spacing w:val="-19"/>
        </w:rPr>
        <w:t xml:space="preserve"> </w:t>
      </w:r>
      <w:r>
        <w:rPr>
          <w:rFonts w:ascii="Carlito" w:hAnsi="Carlito"/>
          <w:i/>
        </w:rPr>
        <w:t>to</w:t>
      </w:r>
      <w:r>
        <w:rPr>
          <w:rFonts w:ascii="Carlito" w:hAnsi="Carlito"/>
          <w:i/>
          <w:spacing w:val="-17"/>
        </w:rPr>
        <w:t xml:space="preserve"> </w:t>
      </w:r>
      <w:r>
        <w:rPr>
          <w:rFonts w:ascii="Carlito" w:hAnsi="Carlito"/>
          <w:i/>
        </w:rPr>
        <w:t>Politics</w:t>
      </w:r>
      <w:r>
        <w:rPr>
          <w:rFonts w:ascii="Carlito" w:hAnsi="Carlito"/>
          <w:i/>
          <w:spacing w:val="-17"/>
        </w:rPr>
        <w:t xml:space="preserve"> </w:t>
      </w:r>
      <w:r>
        <w:rPr>
          <w:rFonts w:ascii="Carlito" w:hAnsi="Carlito"/>
          <w:i/>
        </w:rPr>
        <w:t>in</w:t>
      </w:r>
      <w:r>
        <w:rPr>
          <w:rFonts w:ascii="Carlito" w:hAnsi="Carlito"/>
          <w:i/>
          <w:spacing w:val="-18"/>
        </w:rPr>
        <w:t xml:space="preserve"> </w:t>
      </w:r>
      <w:r>
        <w:rPr>
          <w:rFonts w:ascii="Carlito" w:hAnsi="Carlito"/>
          <w:i/>
        </w:rPr>
        <w:t>India</w:t>
      </w:r>
      <w:r>
        <w:t>,</w:t>
      </w:r>
      <w:r>
        <w:rPr>
          <w:spacing w:val="-29"/>
        </w:rPr>
        <w:t xml:space="preserve"> </w:t>
      </w:r>
      <w:r>
        <w:t>New</w:t>
      </w:r>
      <w:r>
        <w:rPr>
          <w:spacing w:val="-30"/>
        </w:rPr>
        <w:t xml:space="preserve"> </w:t>
      </w:r>
      <w:r>
        <w:t>Delhi:</w:t>
      </w:r>
      <w:r>
        <w:rPr>
          <w:spacing w:val="-30"/>
        </w:rPr>
        <w:t xml:space="preserve"> </w:t>
      </w:r>
      <w:r>
        <w:t>Oxford</w:t>
      </w:r>
      <w:r>
        <w:rPr>
          <w:spacing w:val="-30"/>
        </w:rPr>
        <w:t xml:space="preserve"> </w:t>
      </w:r>
      <w:r>
        <w:t>University</w:t>
      </w:r>
      <w:r>
        <w:rPr>
          <w:spacing w:val="-30"/>
        </w:rPr>
        <w:t xml:space="preserve"> </w:t>
      </w:r>
      <w:r>
        <w:t>Press,</w:t>
      </w:r>
      <w:r>
        <w:rPr>
          <w:spacing w:val="-29"/>
        </w:rPr>
        <w:t xml:space="preserve"> </w:t>
      </w:r>
      <w:r>
        <w:t>pp.409-422.</w:t>
      </w:r>
    </w:p>
    <w:p w:rsidR="00232992" w:rsidRDefault="00232992" w:rsidP="00232992">
      <w:pPr>
        <w:spacing w:line="235" w:lineRule="auto"/>
        <w:sectPr w:rsidR="00232992">
          <w:pgSz w:w="12240" w:h="15840"/>
          <w:pgMar w:top="1300" w:right="740" w:bottom="1100" w:left="940" w:header="0" w:footer="900" w:gutter="0"/>
          <w:cols w:space="720"/>
        </w:sectPr>
      </w:pPr>
    </w:p>
    <w:p w:rsidR="00232992" w:rsidRDefault="00232992" w:rsidP="00232992">
      <w:pPr>
        <w:spacing w:before="132" w:line="247" w:lineRule="auto"/>
        <w:ind w:left="942" w:right="1392"/>
        <w:jc w:val="both"/>
      </w:pPr>
      <w:r>
        <w:rPr>
          <w:w w:val="95"/>
        </w:rPr>
        <w:lastRenderedPageBreak/>
        <w:t>N.</w:t>
      </w:r>
      <w:r>
        <w:rPr>
          <w:spacing w:val="-12"/>
          <w:w w:val="95"/>
        </w:rPr>
        <w:t xml:space="preserve"> </w:t>
      </w:r>
      <w:r>
        <w:rPr>
          <w:w w:val="95"/>
        </w:rPr>
        <w:t>Sundar,</w:t>
      </w:r>
      <w:r>
        <w:rPr>
          <w:spacing w:val="-11"/>
          <w:w w:val="95"/>
        </w:rPr>
        <w:t xml:space="preserve"> </w:t>
      </w:r>
      <w:r>
        <w:rPr>
          <w:w w:val="95"/>
        </w:rPr>
        <w:t>(2011)</w:t>
      </w:r>
      <w:r>
        <w:rPr>
          <w:spacing w:val="-10"/>
          <w:w w:val="95"/>
        </w:rPr>
        <w:t xml:space="preserve"> </w:t>
      </w:r>
      <w:r>
        <w:rPr>
          <w:w w:val="95"/>
        </w:rPr>
        <w:t>‘At</w:t>
      </w:r>
      <w:r>
        <w:rPr>
          <w:spacing w:val="-11"/>
          <w:w w:val="95"/>
        </w:rPr>
        <w:t xml:space="preserve"> </w:t>
      </w:r>
      <w:r>
        <w:rPr>
          <w:w w:val="95"/>
        </w:rPr>
        <w:t>War</w:t>
      </w:r>
      <w:r>
        <w:rPr>
          <w:spacing w:val="-12"/>
          <w:w w:val="95"/>
        </w:rPr>
        <w:t xml:space="preserve"> </w:t>
      </w:r>
      <w:r>
        <w:rPr>
          <w:w w:val="95"/>
        </w:rPr>
        <w:t>with</w:t>
      </w:r>
      <w:r>
        <w:rPr>
          <w:spacing w:val="-11"/>
          <w:w w:val="95"/>
        </w:rPr>
        <w:t xml:space="preserve"> </w:t>
      </w:r>
      <w:r>
        <w:rPr>
          <w:w w:val="95"/>
        </w:rPr>
        <w:t>Oneself:</w:t>
      </w:r>
      <w:r>
        <w:rPr>
          <w:spacing w:val="-11"/>
          <w:w w:val="95"/>
        </w:rPr>
        <w:t xml:space="preserve"> </w:t>
      </w:r>
      <w:r>
        <w:rPr>
          <w:w w:val="95"/>
        </w:rPr>
        <w:t>Constructing</w:t>
      </w:r>
      <w:r>
        <w:rPr>
          <w:spacing w:val="-11"/>
          <w:w w:val="95"/>
        </w:rPr>
        <w:t xml:space="preserve"> </w:t>
      </w:r>
      <w:r>
        <w:rPr>
          <w:w w:val="95"/>
        </w:rPr>
        <w:t>Naxalism</w:t>
      </w:r>
      <w:r>
        <w:rPr>
          <w:spacing w:val="-10"/>
          <w:w w:val="95"/>
        </w:rPr>
        <w:t xml:space="preserve"> </w:t>
      </w:r>
      <w:r>
        <w:rPr>
          <w:w w:val="95"/>
        </w:rPr>
        <w:t>as</w:t>
      </w:r>
      <w:r>
        <w:rPr>
          <w:spacing w:val="-10"/>
          <w:w w:val="95"/>
        </w:rPr>
        <w:t xml:space="preserve"> </w:t>
      </w:r>
      <w:r>
        <w:rPr>
          <w:w w:val="95"/>
        </w:rPr>
        <w:t>India’s</w:t>
      </w:r>
      <w:r>
        <w:rPr>
          <w:spacing w:val="-12"/>
          <w:w w:val="95"/>
        </w:rPr>
        <w:t xml:space="preserve"> </w:t>
      </w:r>
      <w:r>
        <w:rPr>
          <w:w w:val="95"/>
        </w:rPr>
        <w:t>Biggest</w:t>
      </w:r>
      <w:r>
        <w:rPr>
          <w:spacing w:val="-10"/>
          <w:w w:val="95"/>
        </w:rPr>
        <w:t xml:space="preserve"> </w:t>
      </w:r>
      <w:r>
        <w:rPr>
          <w:w w:val="95"/>
        </w:rPr>
        <w:t xml:space="preserve">Security </w:t>
      </w:r>
      <w:r>
        <w:t>Threat’,</w:t>
      </w:r>
      <w:r>
        <w:rPr>
          <w:spacing w:val="-20"/>
        </w:rPr>
        <w:t xml:space="preserve"> </w:t>
      </w:r>
      <w:r>
        <w:t>in</w:t>
      </w:r>
      <w:r>
        <w:rPr>
          <w:spacing w:val="-21"/>
        </w:rPr>
        <w:t xml:space="preserve"> </w:t>
      </w:r>
      <w:r>
        <w:t>M.</w:t>
      </w:r>
      <w:r>
        <w:rPr>
          <w:spacing w:val="-21"/>
        </w:rPr>
        <w:t xml:space="preserve"> </w:t>
      </w:r>
      <w:r>
        <w:t>Kugelman</w:t>
      </w:r>
      <w:r>
        <w:rPr>
          <w:spacing w:val="-20"/>
        </w:rPr>
        <w:t xml:space="preserve"> </w:t>
      </w:r>
      <w:r>
        <w:t>(ed.)</w:t>
      </w:r>
      <w:r>
        <w:rPr>
          <w:spacing w:val="-18"/>
        </w:rPr>
        <w:t xml:space="preserve"> </w:t>
      </w:r>
      <w:r>
        <w:rPr>
          <w:rFonts w:ascii="Carlito" w:hAnsi="Carlito"/>
          <w:i/>
        </w:rPr>
        <w:t>India’s</w:t>
      </w:r>
      <w:r>
        <w:rPr>
          <w:rFonts w:ascii="Carlito" w:hAnsi="Carlito"/>
          <w:i/>
          <w:spacing w:val="-7"/>
        </w:rPr>
        <w:t xml:space="preserve"> </w:t>
      </w:r>
      <w:r>
        <w:rPr>
          <w:rFonts w:ascii="Carlito" w:hAnsi="Carlito"/>
          <w:i/>
        </w:rPr>
        <w:t>Contemporary</w:t>
      </w:r>
      <w:r>
        <w:rPr>
          <w:rFonts w:ascii="Carlito" w:hAnsi="Carlito"/>
          <w:i/>
          <w:spacing w:val="-10"/>
        </w:rPr>
        <w:t xml:space="preserve"> </w:t>
      </w:r>
      <w:r>
        <w:rPr>
          <w:rFonts w:ascii="Carlito" w:hAnsi="Carlito"/>
          <w:i/>
        </w:rPr>
        <w:t>Security</w:t>
      </w:r>
      <w:r>
        <w:rPr>
          <w:rFonts w:ascii="Carlito" w:hAnsi="Carlito"/>
          <w:i/>
          <w:spacing w:val="-9"/>
        </w:rPr>
        <w:t xml:space="preserve"> </w:t>
      </w:r>
      <w:r>
        <w:rPr>
          <w:rFonts w:ascii="Carlito" w:hAnsi="Carlito"/>
          <w:i/>
        </w:rPr>
        <w:t>Challenges</w:t>
      </w:r>
      <w:r>
        <w:t>,</w:t>
      </w:r>
      <w:r>
        <w:rPr>
          <w:spacing w:val="-20"/>
        </w:rPr>
        <w:t xml:space="preserve"> </w:t>
      </w:r>
      <w:r>
        <w:t>Woodrow</w:t>
      </w:r>
      <w:r>
        <w:rPr>
          <w:spacing w:val="-20"/>
        </w:rPr>
        <w:t xml:space="preserve"> </w:t>
      </w:r>
      <w:r>
        <w:t>Wilson International</w:t>
      </w:r>
      <w:r>
        <w:rPr>
          <w:spacing w:val="-33"/>
        </w:rPr>
        <w:t xml:space="preserve"> </w:t>
      </w:r>
      <w:r>
        <w:t>Centre</w:t>
      </w:r>
      <w:r>
        <w:rPr>
          <w:spacing w:val="-30"/>
        </w:rPr>
        <w:t xml:space="preserve"> </w:t>
      </w:r>
      <w:r>
        <w:t>for</w:t>
      </w:r>
      <w:r>
        <w:rPr>
          <w:spacing w:val="-29"/>
        </w:rPr>
        <w:t xml:space="preserve"> </w:t>
      </w:r>
      <w:r>
        <w:t>Scholars</w:t>
      </w:r>
      <w:r>
        <w:rPr>
          <w:spacing w:val="-31"/>
        </w:rPr>
        <w:t xml:space="preserve"> </w:t>
      </w:r>
      <w:r>
        <w:t>Asia</w:t>
      </w:r>
      <w:r>
        <w:rPr>
          <w:spacing w:val="-32"/>
        </w:rPr>
        <w:t xml:space="preserve"> </w:t>
      </w:r>
      <w:r>
        <w:t>Programme,</w:t>
      </w:r>
      <w:r>
        <w:rPr>
          <w:spacing w:val="-32"/>
        </w:rPr>
        <w:t xml:space="preserve"> </w:t>
      </w:r>
      <w:r>
        <w:t>Washington</w:t>
      </w:r>
      <w:r>
        <w:rPr>
          <w:spacing w:val="-31"/>
        </w:rPr>
        <w:t xml:space="preserve"> </w:t>
      </w:r>
      <w:r>
        <w:t>D.C.,</w:t>
      </w:r>
      <w:r>
        <w:rPr>
          <w:spacing w:val="-32"/>
        </w:rPr>
        <w:t xml:space="preserve"> </w:t>
      </w:r>
      <w:r>
        <w:t>pp.46-68.</w:t>
      </w:r>
    </w:p>
    <w:p w:rsidR="00232992" w:rsidRDefault="00232992" w:rsidP="00232992">
      <w:pPr>
        <w:pStyle w:val="BodyText"/>
        <w:spacing w:before="7"/>
        <w:rPr>
          <w:sz w:val="25"/>
        </w:rPr>
      </w:pPr>
    </w:p>
    <w:p w:rsidR="00232992" w:rsidRDefault="00232992" w:rsidP="00232992">
      <w:pPr>
        <w:pStyle w:val="BodyText"/>
        <w:spacing w:line="264" w:lineRule="exact"/>
        <w:ind w:left="942"/>
      </w:pPr>
      <w:r>
        <w:t>M. Weiner, (2001) ‘The Struggle for Equality: Caste in Indian Politics’, in A.Kohli. (ed.)</w:t>
      </w:r>
    </w:p>
    <w:p w:rsidR="00232992" w:rsidRDefault="00232992" w:rsidP="00232992">
      <w:pPr>
        <w:spacing w:line="280" w:lineRule="exact"/>
        <w:ind w:left="942"/>
        <w:rPr>
          <w:sz w:val="23"/>
        </w:rPr>
      </w:pPr>
      <w:r>
        <w:rPr>
          <w:rFonts w:ascii="Carlito" w:hAnsi="Carlito"/>
          <w:i/>
          <w:sz w:val="23"/>
        </w:rPr>
        <w:t>The Success of India’s Democracy</w:t>
      </w:r>
      <w:r>
        <w:rPr>
          <w:sz w:val="23"/>
        </w:rPr>
        <w:t>, Cambridge: CUP, pp.193-225.</w:t>
      </w:r>
    </w:p>
    <w:p w:rsidR="00232992" w:rsidRDefault="00232992" w:rsidP="00232992">
      <w:pPr>
        <w:pStyle w:val="BodyText"/>
        <w:spacing w:before="6"/>
        <w:rPr>
          <w:sz w:val="24"/>
        </w:rPr>
      </w:pPr>
    </w:p>
    <w:p w:rsidR="00232992" w:rsidRDefault="00232992" w:rsidP="00232992">
      <w:pPr>
        <w:pStyle w:val="BodyText"/>
        <w:spacing w:line="263" w:lineRule="exact"/>
        <w:ind w:left="942"/>
      </w:pPr>
      <w:r>
        <w:t>S. Sinha, (2002) ‘Tribal Solidarity Movements in India: A Review’, in G. Shah. (ed.)</w:t>
      </w:r>
    </w:p>
    <w:p w:rsidR="00232992" w:rsidRDefault="00232992" w:rsidP="00232992">
      <w:pPr>
        <w:spacing w:line="279" w:lineRule="exact"/>
        <w:ind w:left="942"/>
        <w:rPr>
          <w:sz w:val="23"/>
        </w:rPr>
      </w:pPr>
      <w:r>
        <w:rPr>
          <w:rFonts w:ascii="Carlito"/>
          <w:i/>
          <w:sz w:val="23"/>
        </w:rPr>
        <w:t>Social Movements and the State</w:t>
      </w:r>
      <w:r>
        <w:rPr>
          <w:sz w:val="23"/>
        </w:rPr>
        <w:t>, New Delhi: Sage, pp. 251-266.</w:t>
      </w:r>
    </w:p>
    <w:p w:rsidR="00232992" w:rsidRDefault="00232992" w:rsidP="00232992">
      <w:pPr>
        <w:pStyle w:val="BodyText"/>
        <w:spacing w:before="7"/>
      </w:pPr>
    </w:p>
    <w:p w:rsidR="00232992" w:rsidRDefault="00232992" w:rsidP="00232992"/>
    <w:p w:rsidR="00232992" w:rsidRDefault="00232992"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8F1C4C" w:rsidRDefault="008F1C4C" w:rsidP="002965E1">
      <w:pPr>
        <w:pStyle w:val="ListParagraph"/>
        <w:spacing w:after="0" w:line="360" w:lineRule="auto"/>
        <w:ind w:left="1069"/>
        <w:jc w:val="both"/>
        <w:rPr>
          <w:rFonts w:ascii="Times New Roman" w:hAnsi="Times New Roman" w:cs="Times New Roman"/>
          <w:b/>
          <w:sz w:val="24"/>
          <w:szCs w:val="24"/>
        </w:rPr>
      </w:pPr>
    </w:p>
    <w:p w:rsidR="00C73ECE" w:rsidRPr="00377B48" w:rsidRDefault="00C73ECE" w:rsidP="00C73ECE">
      <w:pPr>
        <w:spacing w:after="0" w:line="360" w:lineRule="auto"/>
        <w:jc w:val="center"/>
        <w:rPr>
          <w:rFonts w:ascii="Times New Roman" w:hAnsi="Times New Roman" w:cs="Times New Roman"/>
          <w:b/>
          <w:bCs/>
          <w:sz w:val="24"/>
          <w:szCs w:val="24"/>
        </w:rPr>
      </w:pPr>
      <w:r w:rsidRPr="00377B48">
        <w:rPr>
          <w:rFonts w:ascii="Times New Roman" w:hAnsi="Times New Roman" w:cs="Times New Roman"/>
          <w:b/>
          <w:bCs/>
          <w:sz w:val="24"/>
          <w:szCs w:val="24"/>
        </w:rPr>
        <w:lastRenderedPageBreak/>
        <w:t>DEPARTMENT OF POLITICAL SCIENCE</w:t>
      </w:r>
    </w:p>
    <w:p w:rsidR="00C73ECE" w:rsidRPr="00B02E27" w:rsidRDefault="00C73ECE" w:rsidP="00C73ECE">
      <w:pPr>
        <w:spacing w:after="0" w:line="360" w:lineRule="auto"/>
        <w:jc w:val="center"/>
        <w:rPr>
          <w:rFonts w:ascii="Times New Roman" w:hAnsi="Times New Roman" w:cs="Times New Roman"/>
          <w:sz w:val="24"/>
          <w:szCs w:val="24"/>
        </w:rPr>
      </w:pPr>
    </w:p>
    <w:p w:rsidR="00C73ECE" w:rsidRPr="00B02E27" w:rsidRDefault="00C73ECE" w:rsidP="00C73ECE">
      <w:pPr>
        <w:spacing w:after="0" w:line="360" w:lineRule="auto"/>
        <w:jc w:val="center"/>
        <w:rPr>
          <w:rFonts w:ascii="Times New Roman" w:hAnsi="Times New Roman" w:cs="Times New Roman"/>
          <w:sz w:val="24"/>
          <w:szCs w:val="24"/>
        </w:rPr>
      </w:pPr>
    </w:p>
    <w:p w:rsidR="00C73ECE" w:rsidRDefault="00C73ECE" w:rsidP="00C73ECE">
      <w:pPr>
        <w:rPr>
          <w:rFonts w:ascii="Times New Roman" w:hAnsi="Times New Roman" w:cs="Times New Roman"/>
          <w:sz w:val="24"/>
          <w:szCs w:val="24"/>
        </w:rPr>
      </w:pPr>
      <w:r w:rsidRPr="00B02E27">
        <w:rPr>
          <w:rFonts w:ascii="Times New Roman" w:hAnsi="Times New Roman" w:cs="Times New Roman"/>
          <w:b/>
          <w:bCs/>
          <w:sz w:val="24"/>
          <w:szCs w:val="24"/>
        </w:rPr>
        <w:t xml:space="preserve">PAPER: </w:t>
      </w:r>
      <w:r>
        <w:rPr>
          <w:rFonts w:ascii="Calibri,Bold" w:hAnsi="Calibri,Bold" w:cs="Calibri,Bold"/>
          <w:b/>
          <w:bCs/>
          <w:sz w:val="26"/>
          <w:szCs w:val="26"/>
        </w:rPr>
        <w:t>Colonialism and Nationalism in India</w:t>
      </w:r>
    </w:p>
    <w:p w:rsidR="00C73ECE" w:rsidRPr="00DD533E" w:rsidRDefault="00C73ECE" w:rsidP="00C73EC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Discipline Specific Elective’ (DSE)</w:t>
      </w:r>
    </w:p>
    <w:p w:rsidR="00C73ECE" w:rsidRDefault="00C73ECE" w:rsidP="00C73ECE">
      <w:pPr>
        <w:spacing w:after="0" w:line="360" w:lineRule="auto"/>
        <w:jc w:val="both"/>
        <w:rPr>
          <w:rFonts w:ascii="Times New Roman" w:hAnsi="Times New Roman" w:cs="Times New Roman"/>
          <w:b/>
          <w:bCs/>
          <w:sz w:val="24"/>
          <w:szCs w:val="24"/>
        </w:rPr>
      </w:pPr>
    </w:p>
    <w:p w:rsidR="00C73ECE" w:rsidRPr="00DD533E" w:rsidRDefault="00C73ECE" w:rsidP="00C73EC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SEMESTER- 6</w:t>
      </w:r>
    </w:p>
    <w:p w:rsidR="00C73ECE" w:rsidRPr="00DD533E" w:rsidRDefault="00C73ECE" w:rsidP="00C73EC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January- May 2020</w:t>
      </w:r>
    </w:p>
    <w:p w:rsidR="00C73ECE" w:rsidRPr="0025134C" w:rsidRDefault="00C73ECE" w:rsidP="00C73ECE">
      <w:pPr>
        <w:rPr>
          <w:b/>
          <w:bCs/>
          <w:sz w:val="24"/>
          <w:szCs w:val="24"/>
        </w:rPr>
      </w:pPr>
      <w:r>
        <w:rPr>
          <w:rFonts w:ascii="Times New Roman" w:hAnsi="Times New Roman" w:cs="Times New Roman"/>
          <w:b/>
          <w:bCs/>
          <w:sz w:val="24"/>
          <w:szCs w:val="24"/>
        </w:rPr>
        <w:t xml:space="preserve">TEACHER NAME – </w:t>
      </w:r>
      <w:r w:rsidRPr="0025134C">
        <w:rPr>
          <w:b/>
          <w:bCs/>
          <w:sz w:val="24"/>
          <w:szCs w:val="24"/>
        </w:rPr>
        <w:t xml:space="preserve">Dr.Bindu Kohli </w:t>
      </w:r>
    </w:p>
    <w:p w:rsidR="00C73ECE" w:rsidRPr="00B02E27" w:rsidRDefault="00C73ECE" w:rsidP="00C73ECE">
      <w:pPr>
        <w:rPr>
          <w:rFonts w:ascii="Times New Roman" w:hAnsi="Times New Roman" w:cs="Times New Roman"/>
          <w:b/>
          <w:bCs/>
          <w:sz w:val="24"/>
          <w:szCs w:val="24"/>
        </w:rPr>
      </w:pPr>
    </w:p>
    <w:p w:rsidR="00C73ECE" w:rsidRPr="00B02E27" w:rsidRDefault="00C73ECE" w:rsidP="00C73ECE">
      <w:pPr>
        <w:spacing w:after="0"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SYLLABUS:</w:t>
      </w:r>
    </w:p>
    <w:p w:rsidR="00C73ECE" w:rsidRDefault="00C73ECE" w:rsidP="00C73ECE">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1</w:t>
      </w:r>
      <w:r w:rsidRPr="004B1660">
        <w:rPr>
          <w:rFonts w:ascii="Calibri,Bold" w:hAnsi="Calibri,Bold" w:cs="Calibri,Bold"/>
          <w:b/>
          <w:bCs/>
          <w:sz w:val="23"/>
          <w:szCs w:val="23"/>
        </w:rPr>
        <w:t xml:space="preserve"> </w:t>
      </w:r>
      <w:r>
        <w:rPr>
          <w:rFonts w:ascii="Times New Roman" w:hAnsi="Times New Roman" w:cs="Times New Roman"/>
          <w:b/>
          <w:bCs/>
          <w:sz w:val="24"/>
          <w:szCs w:val="24"/>
        </w:rPr>
        <w:t>Colonialism and Nationalism:</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Main perspectives on colonialism: Liberalism, Marxism, Postcolonialism</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Approaches to the study of nationalism in India: Nationalist, Imperialist,</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Marxist, and Subaltern interpretations</w:t>
      </w:r>
    </w:p>
    <w:p w:rsidR="00C73ECE" w:rsidRPr="00043763" w:rsidRDefault="00C73ECE" w:rsidP="00C73ECE">
      <w:pPr>
        <w:spacing w:after="0" w:line="360" w:lineRule="auto"/>
        <w:jc w:val="both"/>
        <w:rPr>
          <w:rFonts w:ascii="Times New Roman" w:hAnsi="Times New Roman" w:cs="Times New Roman"/>
          <w:sz w:val="24"/>
          <w:szCs w:val="24"/>
        </w:rPr>
      </w:pPr>
    </w:p>
    <w:p w:rsidR="00C73ECE" w:rsidRDefault="00C73ECE" w:rsidP="00C73ECE">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2</w:t>
      </w:r>
      <w:r>
        <w:rPr>
          <w:rFonts w:ascii="Times New Roman" w:hAnsi="Times New Roman" w:cs="Times New Roman"/>
          <w:b/>
          <w:bCs/>
          <w:sz w:val="24"/>
          <w:szCs w:val="24"/>
        </w:rPr>
        <w:t xml:space="preserve"> Colonial Rule in India and its impact:</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Constitutional developments and the colonial state</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Colonial ideology of civilizing mission: Utilitarians and Missionaries</w:t>
      </w:r>
    </w:p>
    <w:p w:rsidR="00C73ECE" w:rsidRPr="00B02E27" w:rsidRDefault="00C73ECE" w:rsidP="00C73E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 Impact on agriculture, land relations, industry and ecology</w:t>
      </w:r>
    </w:p>
    <w:p w:rsidR="00C73ECE" w:rsidRPr="00B02E27" w:rsidRDefault="00C73ECE" w:rsidP="00C73ECE">
      <w:pPr>
        <w:spacing w:after="0" w:line="360" w:lineRule="auto"/>
        <w:jc w:val="both"/>
        <w:rPr>
          <w:rFonts w:ascii="Times New Roman" w:hAnsi="Times New Roman" w:cs="Times New Roman"/>
          <w:sz w:val="24"/>
          <w:szCs w:val="24"/>
        </w:rPr>
      </w:pPr>
    </w:p>
    <w:p w:rsidR="00C73ECE" w:rsidRDefault="00C73ECE" w:rsidP="00C73ECE">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3</w:t>
      </w:r>
      <w:r>
        <w:rPr>
          <w:rFonts w:ascii="Times New Roman" w:hAnsi="Times New Roman" w:cs="Times New Roman"/>
          <w:b/>
          <w:bCs/>
          <w:sz w:val="24"/>
          <w:szCs w:val="24"/>
        </w:rPr>
        <w:t xml:space="preserve"> Reform and Resistance:</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The 1857 rebellion</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Major social and religious movements</w:t>
      </w:r>
    </w:p>
    <w:p w:rsidR="00C73ECE" w:rsidRPr="00C86C4F" w:rsidRDefault="00C73ECE" w:rsidP="00C73ECE">
      <w:pPr>
        <w:spacing w:after="0" w:line="360" w:lineRule="auto"/>
        <w:jc w:val="both"/>
        <w:rPr>
          <w:rFonts w:ascii="Calibri" w:hAnsi="Calibri" w:cs="Calibri"/>
          <w:sz w:val="23"/>
          <w:szCs w:val="23"/>
        </w:rPr>
      </w:pPr>
      <w:r>
        <w:rPr>
          <w:rFonts w:ascii="Times New Roman" w:hAnsi="Times New Roman" w:cs="Times New Roman"/>
          <w:sz w:val="24"/>
          <w:szCs w:val="24"/>
        </w:rPr>
        <w:t>c. Education and the rise of the new middle class</w:t>
      </w:r>
    </w:p>
    <w:p w:rsidR="00C73ECE" w:rsidRDefault="00C73ECE" w:rsidP="00C73ECE">
      <w:pPr>
        <w:autoSpaceDE w:val="0"/>
        <w:autoSpaceDN w:val="0"/>
        <w:adjustRightInd w:val="0"/>
        <w:spacing w:after="0" w:line="240" w:lineRule="auto"/>
        <w:rPr>
          <w:rFonts w:ascii="Times New Roman" w:hAnsi="Times New Roman" w:cs="Times New Roman"/>
          <w:b/>
          <w:sz w:val="24"/>
          <w:szCs w:val="24"/>
        </w:rPr>
      </w:pPr>
    </w:p>
    <w:p w:rsidR="00C73ECE" w:rsidRDefault="00C73ECE" w:rsidP="00C73ECE">
      <w:pPr>
        <w:autoSpaceDE w:val="0"/>
        <w:autoSpaceDN w:val="0"/>
        <w:adjustRightInd w:val="0"/>
        <w:spacing w:after="0" w:line="240" w:lineRule="auto"/>
        <w:rPr>
          <w:rFonts w:ascii="Times New Roman" w:hAnsi="Times New Roman" w:cs="Times New Roman"/>
          <w:b/>
          <w:bCs/>
          <w:sz w:val="24"/>
          <w:szCs w:val="24"/>
        </w:rPr>
      </w:pPr>
      <w:r w:rsidRPr="00C8217D">
        <w:rPr>
          <w:rFonts w:ascii="Times New Roman" w:hAnsi="Times New Roman" w:cs="Times New Roman"/>
          <w:b/>
          <w:sz w:val="24"/>
          <w:szCs w:val="24"/>
        </w:rPr>
        <w:t>Unit 4</w:t>
      </w:r>
      <w:r>
        <w:rPr>
          <w:rFonts w:ascii="Times New Roman" w:hAnsi="Times New Roman" w:cs="Times New Roman"/>
          <w:sz w:val="24"/>
          <w:szCs w:val="24"/>
        </w:rPr>
        <w:t xml:space="preserve"> </w:t>
      </w:r>
      <w:r>
        <w:rPr>
          <w:rFonts w:ascii="Times New Roman" w:hAnsi="Times New Roman" w:cs="Times New Roman"/>
          <w:b/>
          <w:bCs/>
          <w:sz w:val="24"/>
          <w:szCs w:val="24"/>
        </w:rPr>
        <w:t>Nationalist Politics and Expansion of its Social Base</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Phases of the Nationalist Movement: Liberal constitutionalist, Swadeshi</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and the Radicals, Formation of the Muslim League</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Gandhi and mass mobilisation: Non-cooperation, Civil Disobedience,</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and Quit India Movements</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Socialist alternatives: Congress socialists, Communists</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Communalism in Indian Politics</w:t>
      </w:r>
    </w:p>
    <w:p w:rsidR="00C73ECE" w:rsidRPr="00C86C4F" w:rsidRDefault="00C73ECE" w:rsidP="00C73EC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e. </w:t>
      </w:r>
      <w:r>
        <w:rPr>
          <w:rFonts w:ascii="Times New Roman" w:hAnsi="Times New Roman" w:cs="Times New Roman"/>
          <w:sz w:val="24"/>
          <w:szCs w:val="24"/>
        </w:rPr>
        <w:t>The two-nation theory, negotiations over partition</w:t>
      </w:r>
    </w:p>
    <w:p w:rsidR="00C73ECE" w:rsidRDefault="00C73ECE" w:rsidP="00C73ECE">
      <w:pPr>
        <w:autoSpaceDE w:val="0"/>
        <w:autoSpaceDN w:val="0"/>
        <w:adjustRightInd w:val="0"/>
        <w:spacing w:after="0" w:line="240" w:lineRule="auto"/>
        <w:rPr>
          <w:rFonts w:ascii="Times New Roman" w:hAnsi="Times New Roman" w:cs="Times New Roman"/>
          <w:b/>
          <w:sz w:val="24"/>
          <w:szCs w:val="24"/>
        </w:rPr>
      </w:pPr>
    </w:p>
    <w:p w:rsidR="00C73ECE" w:rsidRDefault="00C73ECE" w:rsidP="00C73ECE">
      <w:pPr>
        <w:autoSpaceDE w:val="0"/>
        <w:autoSpaceDN w:val="0"/>
        <w:adjustRightInd w:val="0"/>
        <w:spacing w:after="0" w:line="240" w:lineRule="auto"/>
        <w:rPr>
          <w:rFonts w:ascii="Times New Roman" w:hAnsi="Times New Roman" w:cs="Times New Roman"/>
          <w:b/>
          <w:bCs/>
          <w:sz w:val="24"/>
          <w:szCs w:val="24"/>
        </w:rPr>
      </w:pPr>
      <w:r w:rsidRPr="00C86C4F">
        <w:rPr>
          <w:rFonts w:ascii="Times New Roman" w:hAnsi="Times New Roman" w:cs="Times New Roman"/>
          <w:b/>
          <w:sz w:val="24"/>
          <w:szCs w:val="24"/>
        </w:rPr>
        <w:t>Unit 5</w:t>
      </w:r>
      <w:r>
        <w:rPr>
          <w:rFonts w:ascii="Times New Roman" w:hAnsi="Times New Roman" w:cs="Times New Roman"/>
          <w:sz w:val="24"/>
          <w:szCs w:val="24"/>
        </w:rPr>
        <w:t xml:space="preserve"> </w:t>
      </w:r>
      <w:r>
        <w:rPr>
          <w:rFonts w:ascii="Times New Roman" w:hAnsi="Times New Roman" w:cs="Times New Roman"/>
          <w:b/>
          <w:bCs/>
          <w:sz w:val="24"/>
          <w:szCs w:val="24"/>
        </w:rPr>
        <w:t>Social Movements</w:t>
      </w:r>
    </w:p>
    <w:p w:rsidR="00C73ECE" w:rsidRPr="00AB18BB"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AB18BB">
        <w:rPr>
          <w:rFonts w:ascii="Times New Roman" w:hAnsi="Times New Roman" w:cs="Times New Roman"/>
          <w:iCs/>
          <w:sz w:val="24"/>
          <w:szCs w:val="24"/>
        </w:rPr>
        <w:t>The Women’s Question</w:t>
      </w:r>
      <w:r w:rsidRPr="00AB18BB">
        <w:rPr>
          <w:rFonts w:ascii="Times New Roman" w:hAnsi="Times New Roman" w:cs="Times New Roman"/>
          <w:sz w:val="24"/>
          <w:szCs w:val="24"/>
        </w:rPr>
        <w:t>: participation in the national movement and its</w:t>
      </w:r>
    </w:p>
    <w:p w:rsidR="00C73ECE" w:rsidRPr="00AB18BB"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B18BB">
        <w:rPr>
          <w:rFonts w:ascii="Times New Roman" w:hAnsi="Times New Roman" w:cs="Times New Roman"/>
          <w:sz w:val="24"/>
          <w:szCs w:val="24"/>
        </w:rPr>
        <w:t>impact</w:t>
      </w:r>
    </w:p>
    <w:p w:rsidR="00C73ECE" w:rsidRPr="00AB18BB" w:rsidRDefault="00C73ECE" w:rsidP="00C73ECE">
      <w:pPr>
        <w:autoSpaceDE w:val="0"/>
        <w:autoSpaceDN w:val="0"/>
        <w:adjustRightInd w:val="0"/>
        <w:spacing w:after="0" w:line="240" w:lineRule="auto"/>
        <w:rPr>
          <w:rFonts w:ascii="Times New Roman" w:hAnsi="Times New Roman" w:cs="Times New Roman"/>
          <w:sz w:val="24"/>
          <w:szCs w:val="24"/>
        </w:rPr>
      </w:pPr>
      <w:r w:rsidRPr="00AB18BB">
        <w:rPr>
          <w:rFonts w:ascii="Times New Roman" w:hAnsi="Times New Roman" w:cs="Times New Roman"/>
          <w:sz w:val="24"/>
          <w:szCs w:val="24"/>
        </w:rPr>
        <w:t xml:space="preserve">b. </w:t>
      </w:r>
      <w:r w:rsidRPr="00AB18BB">
        <w:rPr>
          <w:rFonts w:ascii="Times New Roman" w:hAnsi="Times New Roman" w:cs="Times New Roman"/>
          <w:iCs/>
          <w:sz w:val="24"/>
          <w:szCs w:val="24"/>
        </w:rPr>
        <w:t>The Caste Question</w:t>
      </w:r>
      <w:r w:rsidRPr="00AB18BB">
        <w:rPr>
          <w:rFonts w:ascii="Times New Roman" w:hAnsi="Times New Roman" w:cs="Times New Roman"/>
          <w:sz w:val="24"/>
          <w:szCs w:val="24"/>
        </w:rPr>
        <w:t>: anti-Brahmanical Politics</w:t>
      </w:r>
    </w:p>
    <w:p w:rsidR="00C73ECE" w:rsidRPr="00AB18BB" w:rsidRDefault="00C73ECE" w:rsidP="00C73ECE">
      <w:pPr>
        <w:autoSpaceDE w:val="0"/>
        <w:autoSpaceDN w:val="0"/>
        <w:adjustRightInd w:val="0"/>
        <w:spacing w:after="0" w:line="360" w:lineRule="auto"/>
        <w:jc w:val="both"/>
        <w:rPr>
          <w:rFonts w:ascii="Times New Roman" w:hAnsi="Times New Roman" w:cs="Times New Roman"/>
          <w:sz w:val="24"/>
          <w:szCs w:val="24"/>
        </w:rPr>
      </w:pPr>
      <w:r w:rsidRPr="00AB18BB">
        <w:rPr>
          <w:rFonts w:ascii="Times New Roman" w:hAnsi="Times New Roman" w:cs="Times New Roman"/>
          <w:sz w:val="24"/>
          <w:szCs w:val="24"/>
        </w:rPr>
        <w:t xml:space="preserve">c. </w:t>
      </w:r>
      <w:r w:rsidRPr="00AB18BB">
        <w:rPr>
          <w:rFonts w:ascii="Times New Roman" w:hAnsi="Times New Roman" w:cs="Times New Roman"/>
          <w:iCs/>
          <w:sz w:val="24"/>
          <w:szCs w:val="24"/>
        </w:rPr>
        <w:t>Peasant</w:t>
      </w:r>
      <w:r w:rsidRPr="00AB18BB">
        <w:rPr>
          <w:rFonts w:ascii="Times New Roman" w:hAnsi="Times New Roman" w:cs="Times New Roman"/>
          <w:sz w:val="24"/>
          <w:szCs w:val="24"/>
        </w:rPr>
        <w:t xml:space="preserve">, </w:t>
      </w:r>
      <w:r w:rsidRPr="00AB18BB">
        <w:rPr>
          <w:rFonts w:ascii="Times New Roman" w:hAnsi="Times New Roman" w:cs="Times New Roman"/>
          <w:iCs/>
          <w:sz w:val="24"/>
          <w:szCs w:val="24"/>
        </w:rPr>
        <w:t xml:space="preserve">Tribals, </w:t>
      </w:r>
      <w:r w:rsidRPr="00AB18BB">
        <w:rPr>
          <w:rFonts w:ascii="Times New Roman" w:hAnsi="Times New Roman" w:cs="Times New Roman"/>
          <w:sz w:val="24"/>
          <w:szCs w:val="24"/>
        </w:rPr>
        <w:t xml:space="preserve">and </w:t>
      </w:r>
      <w:r w:rsidRPr="00AB18BB">
        <w:rPr>
          <w:rFonts w:ascii="Times New Roman" w:hAnsi="Times New Roman" w:cs="Times New Roman"/>
          <w:iCs/>
          <w:sz w:val="24"/>
          <w:szCs w:val="24"/>
        </w:rPr>
        <w:t xml:space="preserve">Workers </w:t>
      </w:r>
      <w:r w:rsidRPr="00AB18BB">
        <w:rPr>
          <w:rFonts w:ascii="Times New Roman" w:hAnsi="Times New Roman" w:cs="Times New Roman"/>
          <w:sz w:val="24"/>
          <w:szCs w:val="24"/>
        </w:rPr>
        <w:t>movements</w:t>
      </w:r>
    </w:p>
    <w:p w:rsidR="00C73ECE" w:rsidRPr="00B02E27" w:rsidRDefault="00C73ECE" w:rsidP="00C73ECE">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COURSE DESCRIPTION </w:t>
      </w:r>
    </w:p>
    <w:p w:rsidR="00C73ECE" w:rsidRPr="004822A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4822A1">
        <w:rPr>
          <w:rFonts w:ascii="Times New Roman" w:hAnsi="Times New Roman" w:cs="Times New Roman"/>
          <w:sz w:val="24"/>
          <w:szCs w:val="24"/>
        </w:rPr>
        <w:lastRenderedPageBreak/>
        <w:t>The purpose of this course is to help students understand</w:t>
      </w:r>
      <w:r>
        <w:rPr>
          <w:rFonts w:ascii="Times New Roman" w:hAnsi="Times New Roman" w:cs="Times New Roman"/>
          <w:sz w:val="24"/>
          <w:szCs w:val="24"/>
        </w:rPr>
        <w:t xml:space="preserve"> </w:t>
      </w:r>
      <w:r w:rsidRPr="004822A1">
        <w:rPr>
          <w:rFonts w:ascii="Times New Roman" w:hAnsi="Times New Roman" w:cs="Times New Roman"/>
          <w:sz w:val="24"/>
          <w:szCs w:val="24"/>
        </w:rPr>
        <w:t>historically the advent of colonialism in India and the emergence of the discourse on</w:t>
      </w:r>
      <w:r>
        <w:rPr>
          <w:rFonts w:ascii="Times New Roman" w:hAnsi="Times New Roman" w:cs="Times New Roman"/>
          <w:sz w:val="24"/>
          <w:szCs w:val="24"/>
        </w:rPr>
        <w:t xml:space="preserve"> </w:t>
      </w:r>
      <w:r w:rsidRPr="004822A1">
        <w:rPr>
          <w:rFonts w:ascii="Times New Roman" w:hAnsi="Times New Roman" w:cs="Times New Roman"/>
          <w:sz w:val="24"/>
          <w:szCs w:val="24"/>
        </w:rPr>
        <w:t>nationalism as a response to it. The aim is to engage with theoretical explanations of</w:t>
      </w:r>
      <w:r>
        <w:rPr>
          <w:rFonts w:ascii="Times New Roman" w:hAnsi="Times New Roman" w:cs="Times New Roman"/>
          <w:sz w:val="24"/>
          <w:szCs w:val="24"/>
        </w:rPr>
        <w:t xml:space="preserve"> </w:t>
      </w:r>
      <w:r w:rsidRPr="004822A1">
        <w:rPr>
          <w:rFonts w:ascii="Times New Roman" w:hAnsi="Times New Roman" w:cs="Times New Roman"/>
          <w:sz w:val="24"/>
          <w:szCs w:val="24"/>
        </w:rPr>
        <w:t>colonialism and nationalism in India at the same time study the social, political and</w:t>
      </w:r>
      <w:r>
        <w:rPr>
          <w:rFonts w:ascii="Times New Roman" w:hAnsi="Times New Roman" w:cs="Times New Roman"/>
          <w:sz w:val="24"/>
          <w:szCs w:val="24"/>
        </w:rPr>
        <w:t xml:space="preserve"> </w:t>
      </w:r>
      <w:r w:rsidRPr="004822A1">
        <w:rPr>
          <w:rFonts w:ascii="Times New Roman" w:hAnsi="Times New Roman" w:cs="Times New Roman"/>
          <w:sz w:val="24"/>
          <w:szCs w:val="24"/>
        </w:rPr>
        <w:t>institutional practices that unfolded in that period, gradually paving way towards</w:t>
      </w:r>
      <w:r>
        <w:rPr>
          <w:rFonts w:ascii="Times New Roman" w:hAnsi="Times New Roman" w:cs="Times New Roman"/>
          <w:sz w:val="24"/>
          <w:szCs w:val="24"/>
        </w:rPr>
        <w:t xml:space="preserve"> </w:t>
      </w:r>
      <w:r w:rsidRPr="004822A1">
        <w:rPr>
          <w:rFonts w:ascii="Times New Roman" w:hAnsi="Times New Roman" w:cs="Times New Roman"/>
          <w:sz w:val="24"/>
          <w:szCs w:val="24"/>
        </w:rPr>
        <w:t>independence and democracy in India. This paper will help students to develop analytical skills in respect to political and institutional practices prior to Indian independence. It will provide insight into the process of evolution of nation freedom struggle in the context of post-colonial societies such as India.</w:t>
      </w:r>
    </w:p>
    <w:p w:rsidR="00C73ECE" w:rsidRPr="009A737F" w:rsidRDefault="00C73ECE" w:rsidP="00C73ECE">
      <w:pPr>
        <w:spacing w:line="360" w:lineRule="auto"/>
        <w:jc w:val="both"/>
        <w:rPr>
          <w:rFonts w:ascii="Times New Roman" w:hAnsi="Times New Roman" w:cs="Times New Roman"/>
          <w:b/>
          <w:sz w:val="24"/>
          <w:szCs w:val="24"/>
        </w:rPr>
      </w:pPr>
    </w:p>
    <w:p w:rsidR="00C73ECE" w:rsidRPr="00B02E27" w:rsidRDefault="00C73ECE" w:rsidP="00C73ECE">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TEACHING TIME:</w:t>
      </w:r>
    </w:p>
    <w:p w:rsidR="00C73ECE" w:rsidRPr="00B02E27" w:rsidRDefault="00C73ECE" w:rsidP="00C73ECE">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12 Weeks approximately five days of a week </w:t>
      </w:r>
    </w:p>
    <w:p w:rsidR="00C73ECE" w:rsidRPr="00B02E27" w:rsidRDefault="00C73ECE" w:rsidP="00C73ECE">
      <w:pPr>
        <w:spacing w:line="360" w:lineRule="auto"/>
        <w:jc w:val="both"/>
        <w:rPr>
          <w:rFonts w:ascii="Times New Roman" w:hAnsi="Times New Roman" w:cs="Times New Roman"/>
          <w:sz w:val="24"/>
          <w:szCs w:val="24"/>
        </w:rPr>
      </w:pPr>
      <w:r w:rsidRPr="00377B48">
        <w:rPr>
          <w:rFonts w:ascii="Times New Roman" w:hAnsi="Times New Roman" w:cs="Times New Roman"/>
          <w:b/>
          <w:bCs/>
          <w:sz w:val="24"/>
          <w:szCs w:val="24"/>
        </w:rPr>
        <w:t>Classes</w:t>
      </w:r>
    </w:p>
    <w:p w:rsidR="00C73ECE" w:rsidRPr="00B02E27" w:rsidRDefault="00C73ECE" w:rsidP="00C73ECE">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The course is organized around daily lectures and tutorials as per the time table. The nature of lectures is discussion on the Western and Indian traditions. Students are encouraged to make theoretical arguments of their own to enable them to appreciate the development of political theory characterized by continuity and change</w:t>
      </w:r>
      <w:r>
        <w:rPr>
          <w:rFonts w:ascii="Times New Roman" w:hAnsi="Times New Roman" w:cs="Times New Roman"/>
          <w:sz w:val="24"/>
          <w:szCs w:val="24"/>
        </w:rPr>
        <w:t>.</w:t>
      </w:r>
      <w:r w:rsidRPr="00B02E27">
        <w:rPr>
          <w:rFonts w:ascii="Times New Roman" w:hAnsi="Times New Roman" w:cs="Times New Roman"/>
          <w:sz w:val="24"/>
          <w:szCs w:val="24"/>
        </w:rPr>
        <w:t>.Students will be provided</w:t>
      </w:r>
      <w:r>
        <w:rPr>
          <w:rFonts w:ascii="Times New Roman" w:hAnsi="Times New Roman" w:cs="Times New Roman"/>
          <w:sz w:val="24"/>
          <w:szCs w:val="24"/>
        </w:rPr>
        <w:t xml:space="preserve"> with</w:t>
      </w:r>
      <w:r w:rsidRPr="00B02E27">
        <w:rPr>
          <w:rFonts w:ascii="Times New Roman" w:hAnsi="Times New Roman" w:cs="Times New Roman"/>
          <w:sz w:val="24"/>
          <w:szCs w:val="24"/>
        </w:rPr>
        <w:t xml:space="preserve">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C73ECE" w:rsidRDefault="00C73ECE" w:rsidP="00C73ECE">
      <w:pPr>
        <w:spacing w:line="360" w:lineRule="auto"/>
        <w:jc w:val="both"/>
        <w:rPr>
          <w:rFonts w:ascii="Times New Roman" w:hAnsi="Times New Roman" w:cs="Times New Roman"/>
          <w:b/>
          <w:sz w:val="24"/>
          <w:szCs w:val="24"/>
        </w:rPr>
      </w:pPr>
      <w:r>
        <w:rPr>
          <w:rFonts w:ascii="Times New Roman" w:hAnsi="Times New Roman" w:cs="Times New Roman"/>
          <w:b/>
          <w:sz w:val="24"/>
          <w:szCs w:val="24"/>
        </w:rPr>
        <w:t>UNIT WISE BREAKUP OF SYLLABUS and LEARNING OUTCOME</w:t>
      </w:r>
    </w:p>
    <w:p w:rsidR="00C73ECE" w:rsidRDefault="00C73ECE" w:rsidP="00C73ECE">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1</w:t>
      </w:r>
      <w:r w:rsidRPr="004B1660">
        <w:rPr>
          <w:rFonts w:ascii="Calibri,Bold" w:hAnsi="Calibri,Bold" w:cs="Calibri,Bold"/>
          <w:b/>
          <w:bCs/>
          <w:sz w:val="23"/>
          <w:szCs w:val="23"/>
        </w:rPr>
        <w:t xml:space="preserve"> </w:t>
      </w:r>
      <w:r>
        <w:rPr>
          <w:rFonts w:ascii="Times New Roman" w:hAnsi="Times New Roman" w:cs="Times New Roman"/>
          <w:b/>
          <w:bCs/>
          <w:sz w:val="24"/>
          <w:szCs w:val="24"/>
        </w:rPr>
        <w:t>Colonialism and Nationalism: (16 lectures)</w:t>
      </w:r>
    </w:p>
    <w:p w:rsidR="00C73ECE" w:rsidRPr="004822A1" w:rsidRDefault="00C73ECE" w:rsidP="00C73ECE">
      <w:pPr>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a. </w:t>
      </w:r>
      <w:r w:rsidRPr="004822A1">
        <w:rPr>
          <w:rFonts w:ascii="Times New Roman" w:hAnsi="Times New Roman" w:cs="Times New Roman"/>
          <w:i/>
          <w:sz w:val="24"/>
          <w:szCs w:val="24"/>
        </w:rPr>
        <w:t>Main perspectives on colonialism: Liberalism, Marxism, Postcolonialism</w:t>
      </w:r>
    </w:p>
    <w:p w:rsidR="00C73ECE" w:rsidRPr="004822A1" w:rsidRDefault="00C73ECE" w:rsidP="00C73ECE">
      <w:pPr>
        <w:autoSpaceDE w:val="0"/>
        <w:autoSpaceDN w:val="0"/>
        <w:adjustRightInd w:val="0"/>
        <w:spacing w:after="0" w:line="240" w:lineRule="auto"/>
        <w:rPr>
          <w:rFonts w:ascii="Times New Roman" w:hAnsi="Times New Roman" w:cs="Times New Roman"/>
          <w:i/>
          <w:sz w:val="24"/>
          <w:szCs w:val="24"/>
        </w:rPr>
      </w:pPr>
      <w:r w:rsidRPr="004822A1">
        <w:rPr>
          <w:rFonts w:ascii="Times New Roman" w:hAnsi="Times New Roman" w:cs="Times New Roman"/>
          <w:i/>
          <w:sz w:val="24"/>
          <w:szCs w:val="24"/>
        </w:rPr>
        <w:t>b. Approaches to the study of nationalism in India: Nationalist, Imperialist,</w:t>
      </w:r>
    </w:p>
    <w:p w:rsidR="00C73ECE" w:rsidRPr="004822A1" w:rsidRDefault="00C73ECE" w:rsidP="00C73ECE">
      <w:pPr>
        <w:spacing w:line="360" w:lineRule="auto"/>
        <w:jc w:val="both"/>
        <w:rPr>
          <w:rFonts w:ascii="Times New Roman" w:hAnsi="Times New Roman" w:cs="Times New Roman"/>
          <w:b/>
          <w:i/>
          <w:sz w:val="24"/>
          <w:szCs w:val="24"/>
        </w:rPr>
      </w:pPr>
      <w:r w:rsidRPr="004822A1">
        <w:rPr>
          <w:rFonts w:ascii="Times New Roman" w:hAnsi="Times New Roman" w:cs="Times New Roman"/>
          <w:i/>
          <w:sz w:val="24"/>
          <w:szCs w:val="24"/>
        </w:rPr>
        <w:t xml:space="preserve">    Marxist, and Subaltern interpretations</w:t>
      </w:r>
      <w:r w:rsidRPr="004822A1">
        <w:rPr>
          <w:rFonts w:ascii="Calibri" w:hAnsi="Calibri" w:cs="Calibri"/>
          <w:i/>
          <w:sz w:val="23"/>
          <w:szCs w:val="23"/>
        </w:rPr>
        <w:t xml:space="preserve"> </w:t>
      </w:r>
      <w:r>
        <w:rPr>
          <w:rFonts w:ascii="Calibri" w:hAnsi="Calibri" w:cs="Calibri"/>
          <w:i/>
          <w:sz w:val="23"/>
          <w:szCs w:val="23"/>
        </w:rPr>
        <w:t xml:space="preserve"> </w:t>
      </w:r>
    </w:p>
    <w:p w:rsidR="00C73ECE" w:rsidRPr="006E3DE6" w:rsidRDefault="00C73ECE" w:rsidP="00C73ECE">
      <w:pPr>
        <w:spacing w:after="0" w:line="360" w:lineRule="auto"/>
        <w:jc w:val="both"/>
        <w:rPr>
          <w:rFonts w:ascii="Times New Roman" w:hAnsi="Times New Roman" w:cs="Times New Roman"/>
          <w:sz w:val="24"/>
          <w:szCs w:val="24"/>
        </w:rPr>
      </w:pPr>
      <w:r>
        <w:rPr>
          <w:rFonts w:ascii="Calibri" w:hAnsi="Calibri" w:cs="Calibri"/>
          <w:sz w:val="23"/>
          <w:szCs w:val="23"/>
        </w:rPr>
        <w:t xml:space="preserve"> </w:t>
      </w:r>
      <w:r w:rsidRPr="000E3F53">
        <w:rPr>
          <w:rFonts w:ascii="Times New Roman" w:hAnsi="Times New Roman" w:cs="Times New Roman"/>
          <w:sz w:val="24"/>
          <w:szCs w:val="24"/>
        </w:rPr>
        <w:t xml:space="preserve">This </w:t>
      </w:r>
      <w:r>
        <w:rPr>
          <w:rFonts w:ascii="Times New Roman" w:hAnsi="Times New Roman" w:cs="Times New Roman"/>
          <w:sz w:val="24"/>
          <w:szCs w:val="24"/>
        </w:rPr>
        <w:t>topic will be</w:t>
      </w:r>
      <w:r w:rsidRPr="000E3F53">
        <w:rPr>
          <w:rFonts w:ascii="Times New Roman" w:hAnsi="Times New Roman" w:cs="Times New Roman"/>
          <w:sz w:val="24"/>
          <w:szCs w:val="24"/>
        </w:rPr>
        <w:t xml:space="preserve"> introduced with the objective to enhance students’ knowledge regarding the paper, in general, and the importance of approaches, in particular. </w:t>
      </w:r>
      <w:r>
        <w:rPr>
          <w:rFonts w:ascii="Times New Roman" w:hAnsi="Times New Roman" w:cs="Times New Roman"/>
          <w:sz w:val="24"/>
          <w:szCs w:val="24"/>
        </w:rPr>
        <w:t xml:space="preserve">First this unit will be initiated with a deep and extensive analysis of different approaches of Colonialism, in which three major perspectives- liberalism, Marxism and post- colonialism will be examined along with their merits and demerits. In connection with that a comprehensive analysis will be done </w:t>
      </w:r>
      <w:r>
        <w:rPr>
          <w:rFonts w:ascii="Times New Roman" w:hAnsi="Times New Roman" w:cs="Times New Roman"/>
          <w:sz w:val="24"/>
          <w:szCs w:val="24"/>
        </w:rPr>
        <w:lastRenderedPageBreak/>
        <w:t xml:space="preserve">for the nationalist approach in which the focus will be on Nationalist, Marxist, Imperialist and subaltern explanation. Overall comparison and discussion on these topics will </w:t>
      </w:r>
      <w:r w:rsidRPr="000E3F53">
        <w:rPr>
          <w:rFonts w:ascii="Times New Roman" w:hAnsi="Times New Roman" w:cs="Times New Roman"/>
          <w:sz w:val="24"/>
          <w:szCs w:val="24"/>
        </w:rPr>
        <w:t xml:space="preserve">be </w:t>
      </w:r>
      <w:r>
        <w:rPr>
          <w:rFonts w:ascii="Times New Roman" w:hAnsi="Times New Roman" w:cs="Times New Roman"/>
          <w:sz w:val="24"/>
          <w:szCs w:val="24"/>
        </w:rPr>
        <w:t xml:space="preserve">done so that students will </w:t>
      </w:r>
      <w:r w:rsidRPr="000E3F53">
        <w:rPr>
          <w:rFonts w:ascii="Times New Roman" w:hAnsi="Times New Roman" w:cs="Times New Roman"/>
          <w:sz w:val="24"/>
          <w:szCs w:val="24"/>
        </w:rPr>
        <w:t>develop deep and extensive understanding on the subject</w:t>
      </w:r>
      <w:r>
        <w:rPr>
          <w:rFonts w:ascii="Calibri" w:hAnsi="Calibri" w:cs="Calibri"/>
          <w:sz w:val="23"/>
          <w:szCs w:val="23"/>
        </w:rPr>
        <w:t xml:space="preserve">.          </w:t>
      </w:r>
      <w:r w:rsidRPr="006E3DE6">
        <w:rPr>
          <w:rFonts w:ascii="Calibri" w:hAnsi="Calibri" w:cs="Calibri"/>
          <w:sz w:val="23"/>
          <w:szCs w:val="23"/>
        </w:rPr>
        <w:t xml:space="preserve"> </w:t>
      </w:r>
    </w:p>
    <w:p w:rsidR="00C73ECE" w:rsidRDefault="00C73ECE" w:rsidP="00C73ECE">
      <w:pPr>
        <w:autoSpaceDE w:val="0"/>
        <w:autoSpaceDN w:val="0"/>
        <w:adjustRightInd w:val="0"/>
        <w:spacing w:after="0" w:line="240" w:lineRule="auto"/>
        <w:rPr>
          <w:rFonts w:ascii="Times New Roman" w:hAnsi="Times New Roman" w:cs="Times New Roman"/>
          <w:b/>
          <w:bCs/>
          <w:sz w:val="24"/>
          <w:szCs w:val="24"/>
        </w:rPr>
      </w:pPr>
    </w:p>
    <w:p w:rsidR="00C73ECE" w:rsidRDefault="00C73ECE" w:rsidP="00C73ECE">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2</w:t>
      </w:r>
      <w:r>
        <w:rPr>
          <w:rFonts w:ascii="Times New Roman" w:hAnsi="Times New Roman" w:cs="Times New Roman"/>
          <w:b/>
          <w:bCs/>
          <w:sz w:val="24"/>
          <w:szCs w:val="24"/>
        </w:rPr>
        <w:t xml:space="preserve"> Colonial Rule in India and its impact: (10 lectures)</w:t>
      </w:r>
    </w:p>
    <w:p w:rsidR="00C73ECE" w:rsidRPr="00B25E03" w:rsidRDefault="00C73ECE" w:rsidP="00C73ECE">
      <w:pPr>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a. </w:t>
      </w:r>
      <w:r w:rsidRPr="00B25E03">
        <w:rPr>
          <w:rFonts w:ascii="Times New Roman" w:hAnsi="Times New Roman" w:cs="Times New Roman"/>
          <w:i/>
          <w:sz w:val="24"/>
          <w:szCs w:val="24"/>
        </w:rPr>
        <w:t>Constitutional developments and the colonial state</w:t>
      </w:r>
    </w:p>
    <w:p w:rsidR="00C73ECE" w:rsidRPr="00B25E03" w:rsidRDefault="00C73ECE" w:rsidP="00C73ECE">
      <w:pPr>
        <w:autoSpaceDE w:val="0"/>
        <w:autoSpaceDN w:val="0"/>
        <w:adjustRightInd w:val="0"/>
        <w:spacing w:after="0" w:line="240" w:lineRule="auto"/>
        <w:rPr>
          <w:rFonts w:ascii="Times New Roman" w:hAnsi="Times New Roman" w:cs="Times New Roman"/>
          <w:i/>
          <w:sz w:val="24"/>
          <w:szCs w:val="24"/>
        </w:rPr>
      </w:pPr>
      <w:r w:rsidRPr="00B25E03">
        <w:rPr>
          <w:rFonts w:ascii="Times New Roman" w:hAnsi="Times New Roman" w:cs="Times New Roman"/>
          <w:i/>
          <w:sz w:val="24"/>
          <w:szCs w:val="24"/>
        </w:rPr>
        <w:t>b. Colonial ideology of civilizing mission: Utilitarians and Missionaries</w:t>
      </w:r>
    </w:p>
    <w:p w:rsidR="00C73ECE" w:rsidRPr="00B25E03" w:rsidRDefault="00C73ECE" w:rsidP="00C73ECE">
      <w:pPr>
        <w:spacing w:after="0" w:line="360" w:lineRule="auto"/>
        <w:jc w:val="both"/>
        <w:rPr>
          <w:rFonts w:ascii="Times New Roman" w:hAnsi="Times New Roman" w:cs="Times New Roman"/>
          <w:i/>
          <w:sz w:val="24"/>
          <w:szCs w:val="24"/>
        </w:rPr>
      </w:pPr>
      <w:r w:rsidRPr="00B25E03">
        <w:rPr>
          <w:rFonts w:ascii="Times New Roman" w:hAnsi="Times New Roman" w:cs="Times New Roman"/>
          <w:i/>
          <w:sz w:val="24"/>
          <w:szCs w:val="24"/>
        </w:rPr>
        <w:t>c. Impact on agriculture, land relations, industry and ecology</w:t>
      </w:r>
    </w:p>
    <w:p w:rsidR="00C73ECE" w:rsidRPr="000E3F53" w:rsidRDefault="00C73ECE" w:rsidP="00C73ECE">
      <w:pPr>
        <w:spacing w:line="360" w:lineRule="auto"/>
        <w:jc w:val="both"/>
        <w:rPr>
          <w:rFonts w:ascii="Times New Roman" w:hAnsi="Times New Roman" w:cs="Times New Roman"/>
          <w:sz w:val="24"/>
          <w:szCs w:val="24"/>
        </w:rPr>
      </w:pPr>
      <w:r>
        <w:rPr>
          <w:rFonts w:ascii="Times New Roman" w:hAnsi="Times New Roman" w:cs="Times New Roman"/>
          <w:sz w:val="24"/>
          <w:szCs w:val="24"/>
        </w:rPr>
        <w:t>The concepts of colonialism and nationalism could not be understood unless it is dealt in the context of constitutional development during colonial time and more specifically the colonial ideology of Brtishers. K</w:t>
      </w:r>
      <w:r w:rsidRPr="000E3F53">
        <w:rPr>
          <w:rFonts w:ascii="Times New Roman" w:hAnsi="Times New Roman" w:cs="Times New Roman"/>
          <w:sz w:val="24"/>
          <w:szCs w:val="24"/>
        </w:rPr>
        <w:t>eeping this in view the main objective of this unit is to explain the</w:t>
      </w:r>
      <w:r>
        <w:rPr>
          <w:rFonts w:ascii="Times New Roman" w:hAnsi="Times New Roman" w:cs="Times New Roman"/>
          <w:sz w:val="24"/>
          <w:szCs w:val="24"/>
        </w:rPr>
        <w:t xml:space="preserve"> process of colonialism, its impact on different social, political and economic spheres of life and also the ideological background through which the whole colonial rule was justified in British India. In this connection the idea of civilizing mission will be dealt from Utilitarians and Missionaries point of view.  Apart from that A deep and comprehensive analysis of colonial rule will also be discussed in way that students will be come to know that how colonial policy ruined all the sectors from agriculture to ecology. </w:t>
      </w:r>
      <w:r w:rsidRPr="000E3F53">
        <w:rPr>
          <w:rFonts w:ascii="Times New Roman" w:hAnsi="Times New Roman" w:cs="Times New Roman"/>
          <w:sz w:val="24"/>
          <w:szCs w:val="24"/>
        </w:rPr>
        <w:t xml:space="preserve">After studying this unit, students will be able to develop their own analytical viewpoint </w:t>
      </w:r>
      <w:r>
        <w:rPr>
          <w:rFonts w:ascii="Times New Roman" w:hAnsi="Times New Roman" w:cs="Times New Roman"/>
          <w:sz w:val="24"/>
          <w:szCs w:val="24"/>
        </w:rPr>
        <w:t>on the subject</w:t>
      </w:r>
    </w:p>
    <w:p w:rsidR="00C73ECE" w:rsidRDefault="00C73ECE" w:rsidP="00C73ECE">
      <w:pPr>
        <w:autoSpaceDE w:val="0"/>
        <w:autoSpaceDN w:val="0"/>
        <w:adjustRightInd w:val="0"/>
        <w:spacing w:after="0" w:line="240" w:lineRule="auto"/>
        <w:rPr>
          <w:rFonts w:ascii="Times New Roman" w:hAnsi="Times New Roman" w:cs="Times New Roman"/>
          <w:b/>
          <w:bCs/>
          <w:sz w:val="24"/>
          <w:szCs w:val="24"/>
        </w:rPr>
      </w:pPr>
      <w:r w:rsidRPr="00377B48">
        <w:rPr>
          <w:rFonts w:ascii="Times New Roman" w:hAnsi="Times New Roman" w:cs="Times New Roman"/>
          <w:b/>
          <w:bCs/>
          <w:sz w:val="24"/>
          <w:szCs w:val="24"/>
        </w:rPr>
        <w:t>Unit 3</w:t>
      </w:r>
      <w:r>
        <w:rPr>
          <w:rFonts w:ascii="Times New Roman" w:hAnsi="Times New Roman" w:cs="Times New Roman"/>
          <w:b/>
          <w:bCs/>
          <w:sz w:val="24"/>
          <w:szCs w:val="24"/>
        </w:rPr>
        <w:t xml:space="preserve"> Reform and Resistance: (10 lectures)</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The 1857 rebellion</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Major social and religious movements</w:t>
      </w:r>
    </w:p>
    <w:p w:rsidR="00C73ECE" w:rsidRPr="00C86C4F" w:rsidRDefault="00C73ECE" w:rsidP="00C73ECE">
      <w:pPr>
        <w:spacing w:after="0" w:line="360" w:lineRule="auto"/>
        <w:jc w:val="both"/>
        <w:rPr>
          <w:rFonts w:ascii="Calibri" w:hAnsi="Calibri" w:cs="Calibri"/>
          <w:sz w:val="23"/>
          <w:szCs w:val="23"/>
        </w:rPr>
      </w:pPr>
      <w:r>
        <w:rPr>
          <w:rFonts w:ascii="Times New Roman" w:hAnsi="Times New Roman" w:cs="Times New Roman"/>
          <w:sz w:val="24"/>
          <w:szCs w:val="24"/>
        </w:rPr>
        <w:t>c. Education and the rise of the new middle class</w:t>
      </w:r>
    </w:p>
    <w:p w:rsidR="00C73ECE" w:rsidRDefault="00C73ECE" w:rsidP="00C73ECE">
      <w:pPr>
        <w:spacing w:line="360" w:lineRule="auto"/>
        <w:jc w:val="both"/>
        <w:rPr>
          <w:rFonts w:ascii="Times New Roman" w:hAnsi="Times New Roman" w:cs="Times New Roman"/>
          <w:sz w:val="24"/>
          <w:szCs w:val="24"/>
        </w:rPr>
      </w:pPr>
      <w:r w:rsidRPr="000E3F53">
        <w:rPr>
          <w:rFonts w:ascii="Times New Roman" w:hAnsi="Times New Roman" w:cs="Times New Roman"/>
          <w:sz w:val="24"/>
          <w:szCs w:val="24"/>
        </w:rPr>
        <w:t xml:space="preserve">This Unit will be introduced with the objective to make students understand the historical  importance of </w:t>
      </w:r>
      <w:r>
        <w:rPr>
          <w:rFonts w:ascii="Times New Roman" w:hAnsi="Times New Roman" w:cs="Times New Roman"/>
          <w:sz w:val="24"/>
          <w:szCs w:val="24"/>
        </w:rPr>
        <w:t>1857 rebellion and its social political, economic and military impact and more particular the overall strategy of Colonial rule which got change after this incident. Along with that major social and religious movements</w:t>
      </w:r>
      <w:r w:rsidRPr="000E3F53">
        <w:rPr>
          <w:rFonts w:ascii="Times New Roman" w:hAnsi="Times New Roman" w:cs="Times New Roman"/>
          <w:sz w:val="24"/>
          <w:szCs w:val="24"/>
        </w:rPr>
        <w:t xml:space="preserve"> will also be </w:t>
      </w:r>
      <w:r>
        <w:rPr>
          <w:rFonts w:ascii="Times New Roman" w:hAnsi="Times New Roman" w:cs="Times New Roman"/>
          <w:sz w:val="24"/>
          <w:szCs w:val="24"/>
        </w:rPr>
        <w:t>explained by focusing more on the importance of the movements that how these movements played vital role in changing the attitude as well as bringing the social and political awareness amongst the common people</w:t>
      </w:r>
      <w:r w:rsidRPr="000E3F53">
        <w:rPr>
          <w:rFonts w:ascii="Times New Roman" w:hAnsi="Times New Roman" w:cs="Times New Roman"/>
          <w:sz w:val="24"/>
          <w:szCs w:val="24"/>
        </w:rPr>
        <w:t>. In the unit</w:t>
      </w:r>
      <w:r>
        <w:rPr>
          <w:rFonts w:ascii="Times New Roman" w:hAnsi="Times New Roman" w:cs="Times New Roman"/>
          <w:sz w:val="24"/>
          <w:szCs w:val="24"/>
        </w:rPr>
        <w:t xml:space="preserve"> the most central topic which will be dealt analytically is education that how colonial education policy changed the societal structure and gave rise to the new class and that was middle class. </w:t>
      </w:r>
      <w:r w:rsidRPr="000E3F5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73ECE" w:rsidRDefault="00C73ECE" w:rsidP="00C73ECE">
      <w:pPr>
        <w:autoSpaceDE w:val="0"/>
        <w:autoSpaceDN w:val="0"/>
        <w:adjustRightInd w:val="0"/>
        <w:spacing w:after="0" w:line="240" w:lineRule="auto"/>
        <w:rPr>
          <w:rFonts w:ascii="Times New Roman" w:hAnsi="Times New Roman" w:cs="Times New Roman"/>
          <w:b/>
          <w:bCs/>
          <w:sz w:val="24"/>
          <w:szCs w:val="24"/>
        </w:rPr>
      </w:pPr>
      <w:r w:rsidRPr="00C8217D">
        <w:rPr>
          <w:rFonts w:ascii="Times New Roman" w:hAnsi="Times New Roman" w:cs="Times New Roman"/>
          <w:b/>
          <w:sz w:val="24"/>
          <w:szCs w:val="24"/>
        </w:rPr>
        <w:t>Unit 4</w:t>
      </w:r>
      <w:r>
        <w:rPr>
          <w:rFonts w:ascii="Times New Roman" w:hAnsi="Times New Roman" w:cs="Times New Roman"/>
          <w:sz w:val="24"/>
          <w:szCs w:val="24"/>
        </w:rPr>
        <w:t xml:space="preserve"> </w:t>
      </w:r>
      <w:r>
        <w:rPr>
          <w:rFonts w:ascii="Times New Roman" w:hAnsi="Times New Roman" w:cs="Times New Roman"/>
          <w:b/>
          <w:bCs/>
          <w:sz w:val="24"/>
          <w:szCs w:val="24"/>
        </w:rPr>
        <w:t>Nationalist Politics and Expansion of its Social Base (20 lectures)</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Phases of the Nationalist Movement: Liberal constitutionalist, Swadeshi and the Radicals,    </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Formation of the Muslim League</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Gandhi and mass mobilisation: Non-cooperation, Civil Disobedience,</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and Quit India Movements</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Socialist alternatives: Congress socialists, Communists</w:t>
      </w:r>
    </w:p>
    <w:p w:rsidR="00C73ECE"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d. Communalism in Indian Politics</w:t>
      </w:r>
    </w:p>
    <w:p w:rsidR="00C73ECE" w:rsidRPr="00C86C4F" w:rsidRDefault="00C73ECE" w:rsidP="00C73EC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e. </w:t>
      </w:r>
      <w:r>
        <w:rPr>
          <w:rFonts w:ascii="Times New Roman" w:hAnsi="Times New Roman" w:cs="Times New Roman"/>
          <w:sz w:val="24"/>
          <w:szCs w:val="24"/>
        </w:rPr>
        <w:t>The two-nation theory, negotiations over partition</w:t>
      </w: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r w:rsidRPr="00D153FD">
        <w:rPr>
          <w:rFonts w:ascii="Times New Roman" w:hAnsi="Times New Roman" w:cs="Times New Roman"/>
          <w:sz w:val="24"/>
          <w:szCs w:val="24"/>
        </w:rPr>
        <w:t xml:space="preserve">In this unit lectures will be based on the study of classics to understand </w:t>
      </w:r>
      <w:r>
        <w:rPr>
          <w:rFonts w:ascii="Times New Roman" w:hAnsi="Times New Roman" w:cs="Times New Roman"/>
          <w:sz w:val="24"/>
          <w:szCs w:val="24"/>
        </w:rPr>
        <w:t>Gandhian ideology, his philosophy and how he converted freedom struggle into mass movement or national movement, for this t</w:t>
      </w:r>
      <w:r w:rsidRPr="00D153FD">
        <w:rPr>
          <w:rFonts w:ascii="Times New Roman" w:hAnsi="Times New Roman" w:cs="Times New Roman"/>
          <w:sz w:val="24"/>
          <w:szCs w:val="24"/>
        </w:rPr>
        <w:t>heoretical explanation and views of diff</w:t>
      </w:r>
      <w:r>
        <w:rPr>
          <w:rFonts w:ascii="Times New Roman" w:hAnsi="Times New Roman" w:cs="Times New Roman"/>
          <w:sz w:val="24"/>
          <w:szCs w:val="24"/>
        </w:rPr>
        <w:t xml:space="preserve">erent political thinkers on Gandhian ideology </w:t>
      </w:r>
      <w:r w:rsidRPr="00D153FD">
        <w:rPr>
          <w:rFonts w:ascii="Times New Roman" w:hAnsi="Times New Roman" w:cs="Times New Roman"/>
          <w:sz w:val="24"/>
          <w:szCs w:val="24"/>
        </w:rPr>
        <w:t>will be discussed. In addition to that</w:t>
      </w:r>
      <w:r>
        <w:rPr>
          <w:rFonts w:ascii="Times New Roman" w:hAnsi="Times New Roman" w:cs="Times New Roman"/>
          <w:sz w:val="24"/>
          <w:szCs w:val="24"/>
        </w:rPr>
        <w:t>,</w:t>
      </w:r>
      <w:r w:rsidRPr="00D153FD">
        <w:rPr>
          <w:rFonts w:ascii="Times New Roman" w:hAnsi="Times New Roman" w:cs="Times New Roman"/>
          <w:sz w:val="24"/>
          <w:szCs w:val="24"/>
        </w:rPr>
        <w:t xml:space="preserve"> </w:t>
      </w:r>
      <w:r>
        <w:rPr>
          <w:rFonts w:ascii="Times New Roman" w:hAnsi="Times New Roman" w:cs="Times New Roman"/>
          <w:sz w:val="24"/>
          <w:szCs w:val="24"/>
        </w:rPr>
        <w:t xml:space="preserve">different political movements from non- cooperation to Quit India and their impact more particularly different political changes after each movement will also be critically evaluated. Further the different phases of congress especially the emergence of Congress Socialist party and Communist parties will be lso taken into account. And lastly, the most important sub-topic on which the whole paper is based on is Two Nation theory. In that the narrative of two nation theory and how it ultimately came up with partion of India will be dealt deeply so that students will be able to construct their analytical point on the partition of India.  </w:t>
      </w:r>
    </w:p>
    <w:p w:rsidR="00C73ECE" w:rsidRDefault="00C73ECE" w:rsidP="00C73ECE">
      <w:pPr>
        <w:autoSpaceDE w:val="0"/>
        <w:autoSpaceDN w:val="0"/>
        <w:adjustRightInd w:val="0"/>
        <w:spacing w:after="0" w:line="240" w:lineRule="auto"/>
        <w:rPr>
          <w:rFonts w:ascii="Times New Roman" w:hAnsi="Times New Roman" w:cs="Times New Roman"/>
          <w:b/>
          <w:sz w:val="24"/>
          <w:szCs w:val="24"/>
        </w:rPr>
      </w:pPr>
    </w:p>
    <w:p w:rsidR="00C73ECE" w:rsidRDefault="00C73ECE" w:rsidP="00C73ECE">
      <w:pPr>
        <w:autoSpaceDE w:val="0"/>
        <w:autoSpaceDN w:val="0"/>
        <w:adjustRightInd w:val="0"/>
        <w:spacing w:after="0" w:line="240" w:lineRule="auto"/>
        <w:rPr>
          <w:rFonts w:ascii="Times New Roman" w:hAnsi="Times New Roman" w:cs="Times New Roman"/>
          <w:b/>
          <w:bCs/>
          <w:sz w:val="24"/>
          <w:szCs w:val="24"/>
        </w:rPr>
      </w:pPr>
      <w:r w:rsidRPr="00C86C4F">
        <w:rPr>
          <w:rFonts w:ascii="Times New Roman" w:hAnsi="Times New Roman" w:cs="Times New Roman"/>
          <w:b/>
          <w:sz w:val="24"/>
          <w:szCs w:val="24"/>
        </w:rPr>
        <w:t>Unit 5</w:t>
      </w:r>
      <w:r>
        <w:rPr>
          <w:rFonts w:ascii="Times New Roman" w:hAnsi="Times New Roman" w:cs="Times New Roman"/>
          <w:sz w:val="24"/>
          <w:szCs w:val="24"/>
        </w:rPr>
        <w:t xml:space="preserve"> </w:t>
      </w:r>
      <w:r>
        <w:rPr>
          <w:rFonts w:ascii="Times New Roman" w:hAnsi="Times New Roman" w:cs="Times New Roman"/>
          <w:b/>
          <w:bCs/>
          <w:sz w:val="24"/>
          <w:szCs w:val="24"/>
        </w:rPr>
        <w:t>Social Movements (5 lectures)</w:t>
      </w:r>
    </w:p>
    <w:p w:rsidR="00C73ECE" w:rsidRPr="00AB18BB"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AB18BB">
        <w:rPr>
          <w:rFonts w:ascii="Times New Roman" w:hAnsi="Times New Roman" w:cs="Times New Roman"/>
          <w:iCs/>
          <w:sz w:val="24"/>
          <w:szCs w:val="24"/>
        </w:rPr>
        <w:t>The Women’s Question</w:t>
      </w:r>
      <w:r w:rsidRPr="00AB18BB">
        <w:rPr>
          <w:rFonts w:ascii="Times New Roman" w:hAnsi="Times New Roman" w:cs="Times New Roman"/>
          <w:sz w:val="24"/>
          <w:szCs w:val="24"/>
        </w:rPr>
        <w:t>: participation in the national movement and its</w:t>
      </w:r>
    </w:p>
    <w:p w:rsidR="00C73ECE" w:rsidRPr="00AB18BB" w:rsidRDefault="00C73ECE" w:rsidP="00C73E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B18BB">
        <w:rPr>
          <w:rFonts w:ascii="Times New Roman" w:hAnsi="Times New Roman" w:cs="Times New Roman"/>
          <w:sz w:val="24"/>
          <w:szCs w:val="24"/>
        </w:rPr>
        <w:t>impact</w:t>
      </w:r>
    </w:p>
    <w:p w:rsidR="00C73ECE" w:rsidRPr="00AB18BB" w:rsidRDefault="00C73ECE" w:rsidP="00C73ECE">
      <w:pPr>
        <w:autoSpaceDE w:val="0"/>
        <w:autoSpaceDN w:val="0"/>
        <w:adjustRightInd w:val="0"/>
        <w:spacing w:after="0" w:line="240" w:lineRule="auto"/>
        <w:rPr>
          <w:rFonts w:ascii="Times New Roman" w:hAnsi="Times New Roman" w:cs="Times New Roman"/>
          <w:sz w:val="24"/>
          <w:szCs w:val="24"/>
        </w:rPr>
      </w:pPr>
      <w:r w:rsidRPr="00AB18BB">
        <w:rPr>
          <w:rFonts w:ascii="Times New Roman" w:hAnsi="Times New Roman" w:cs="Times New Roman"/>
          <w:sz w:val="24"/>
          <w:szCs w:val="24"/>
        </w:rPr>
        <w:t xml:space="preserve">b. </w:t>
      </w:r>
      <w:r w:rsidRPr="00AB18BB">
        <w:rPr>
          <w:rFonts w:ascii="Times New Roman" w:hAnsi="Times New Roman" w:cs="Times New Roman"/>
          <w:iCs/>
          <w:sz w:val="24"/>
          <w:szCs w:val="24"/>
        </w:rPr>
        <w:t>The Caste Question</w:t>
      </w:r>
      <w:r w:rsidRPr="00AB18BB">
        <w:rPr>
          <w:rFonts w:ascii="Times New Roman" w:hAnsi="Times New Roman" w:cs="Times New Roman"/>
          <w:sz w:val="24"/>
          <w:szCs w:val="24"/>
        </w:rPr>
        <w:t>: anti-Brahmanical Politics</w:t>
      </w:r>
    </w:p>
    <w:p w:rsidR="00C73ECE" w:rsidRDefault="00C73ECE" w:rsidP="00C73ECE">
      <w:pPr>
        <w:spacing w:after="0" w:line="360" w:lineRule="auto"/>
        <w:jc w:val="both"/>
        <w:rPr>
          <w:rFonts w:ascii="Calibri" w:hAnsi="Calibri" w:cs="Calibri"/>
          <w:i/>
          <w:sz w:val="23"/>
          <w:szCs w:val="23"/>
        </w:rPr>
      </w:pPr>
      <w:r w:rsidRPr="00AB18BB">
        <w:rPr>
          <w:rFonts w:ascii="Times New Roman" w:hAnsi="Times New Roman" w:cs="Times New Roman"/>
          <w:sz w:val="24"/>
          <w:szCs w:val="24"/>
        </w:rPr>
        <w:t xml:space="preserve">c. </w:t>
      </w:r>
      <w:r w:rsidRPr="00AB18BB">
        <w:rPr>
          <w:rFonts w:ascii="Times New Roman" w:hAnsi="Times New Roman" w:cs="Times New Roman"/>
          <w:iCs/>
          <w:sz w:val="24"/>
          <w:szCs w:val="24"/>
        </w:rPr>
        <w:t>Peasant</w:t>
      </w:r>
      <w:r w:rsidRPr="00AB18BB">
        <w:rPr>
          <w:rFonts w:ascii="Times New Roman" w:hAnsi="Times New Roman" w:cs="Times New Roman"/>
          <w:sz w:val="24"/>
          <w:szCs w:val="24"/>
        </w:rPr>
        <w:t xml:space="preserve">, </w:t>
      </w:r>
      <w:r w:rsidRPr="00AB18BB">
        <w:rPr>
          <w:rFonts w:ascii="Times New Roman" w:hAnsi="Times New Roman" w:cs="Times New Roman"/>
          <w:iCs/>
          <w:sz w:val="24"/>
          <w:szCs w:val="24"/>
        </w:rPr>
        <w:t xml:space="preserve">Tribals, </w:t>
      </w:r>
      <w:r w:rsidRPr="00AB18BB">
        <w:rPr>
          <w:rFonts w:ascii="Times New Roman" w:hAnsi="Times New Roman" w:cs="Times New Roman"/>
          <w:sz w:val="24"/>
          <w:szCs w:val="24"/>
        </w:rPr>
        <w:t xml:space="preserve">and </w:t>
      </w:r>
      <w:r w:rsidRPr="00AB18BB">
        <w:rPr>
          <w:rFonts w:ascii="Times New Roman" w:hAnsi="Times New Roman" w:cs="Times New Roman"/>
          <w:iCs/>
          <w:sz w:val="24"/>
          <w:szCs w:val="24"/>
        </w:rPr>
        <w:t xml:space="preserve">Workers </w:t>
      </w:r>
      <w:r w:rsidRPr="00AB18BB">
        <w:rPr>
          <w:rFonts w:ascii="Times New Roman" w:hAnsi="Times New Roman" w:cs="Times New Roman"/>
          <w:sz w:val="24"/>
          <w:szCs w:val="24"/>
        </w:rPr>
        <w:t>movements</w:t>
      </w:r>
      <w:r>
        <w:rPr>
          <w:rFonts w:ascii="Calibri" w:hAnsi="Calibri" w:cs="Calibri"/>
          <w:i/>
          <w:sz w:val="23"/>
          <w:szCs w:val="23"/>
        </w:rPr>
        <w:t xml:space="preserve"> </w:t>
      </w:r>
    </w:p>
    <w:p w:rsidR="00C73ECE" w:rsidRPr="004822A1" w:rsidRDefault="00C73ECE" w:rsidP="00C73EC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To understand this topic, an explanation of different social and political uprisings along with their importance for colonial India will be done in this unit. By analyzing Women movement and others such as caste, peasant, tribals and workers movement, students will get to know that how these movements brought social awareness and exploitative nature of colonial rule altogether amongst the common masses. Peasant movement played very important role in spreading out the nationalist sentiments during colonial period. Finally t</w:t>
      </w:r>
      <w:r w:rsidRPr="004822A1">
        <w:rPr>
          <w:rFonts w:ascii="Times New Roman" w:hAnsi="Times New Roman" w:cs="Times New Roman"/>
          <w:sz w:val="24"/>
          <w:szCs w:val="24"/>
        </w:rPr>
        <w:t>his paper will help students to develop analytical skills in respect to political and institutional practices prior to Indian independence. It will provide insight into the process of evolution of nation freedom struggle in the context of post-colonial societies such as India.</w:t>
      </w:r>
    </w:p>
    <w:p w:rsidR="00C73ECE" w:rsidRDefault="00C73ECE" w:rsidP="00C73E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C73ECE" w:rsidRDefault="00C73ECE" w:rsidP="00C73ECE">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ASSESSMENT</w:t>
      </w:r>
    </w:p>
    <w:p w:rsidR="00C73ECE" w:rsidRPr="00B02E27" w:rsidRDefault="00C73ECE" w:rsidP="00C73ECE">
      <w:pPr>
        <w:autoSpaceDE w:val="0"/>
        <w:autoSpaceDN w:val="0"/>
        <w:adjustRightInd w:val="0"/>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Internal Assessment: 25 Marks</w:t>
      </w:r>
    </w:p>
    <w:p w:rsidR="00C73ECE" w:rsidRPr="00B02E27" w:rsidRDefault="00C73ECE" w:rsidP="00C73ECE">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Students in this course will primarily have three modes of assessment:</w:t>
      </w:r>
    </w:p>
    <w:p w:rsidR="00C73ECE" w:rsidRPr="00B02E27" w:rsidRDefault="00C73ECE" w:rsidP="00C73ECE">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1) Written assignment</w:t>
      </w:r>
    </w:p>
    <w:p w:rsidR="00C73ECE" w:rsidRPr="00B02E27" w:rsidRDefault="00C73ECE" w:rsidP="00C73ECE">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2) Presentation</w:t>
      </w:r>
    </w:p>
    <w:p w:rsidR="00C73ECE" w:rsidRPr="00B02E27" w:rsidRDefault="00C73ECE" w:rsidP="00C73ECE">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Class Test</w:t>
      </w:r>
    </w:p>
    <w:p w:rsidR="00C73ECE" w:rsidRPr="00B02E27" w:rsidRDefault="00C73ECE" w:rsidP="00C73ECE">
      <w:pPr>
        <w:autoSpaceDE w:val="0"/>
        <w:autoSpaceDN w:val="0"/>
        <w:adjustRightInd w:val="0"/>
        <w:spacing w:after="0" w:line="360" w:lineRule="auto"/>
        <w:jc w:val="both"/>
        <w:rPr>
          <w:rFonts w:ascii="Times New Roman" w:hAnsi="Times New Roman" w:cs="Times New Roman"/>
          <w:sz w:val="24"/>
          <w:szCs w:val="24"/>
        </w:rPr>
      </w:pPr>
    </w:p>
    <w:p w:rsidR="00C73ECE" w:rsidRPr="00B02E27" w:rsidRDefault="00C73ECE" w:rsidP="00C73ECE">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 Students will have to write one essay-based assignment inclusive of bibliographies. In this assignment students will justify the theme with suitable literature. For this purpose, reading material provided for the paper course and other sources like internet sites, journals and books will be used. </w:t>
      </w:r>
    </w:p>
    <w:p w:rsidR="00C73ECE" w:rsidRPr="00B02E27" w:rsidRDefault="00C73ECE" w:rsidP="00C73ECE">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C73ECE" w:rsidRPr="00B02E27" w:rsidRDefault="00C73ECE" w:rsidP="00C73ECE">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C73ECE" w:rsidRPr="00B02E27" w:rsidRDefault="00C73ECE" w:rsidP="00C73ECE">
      <w:pPr>
        <w:pStyle w:val="ListParagraph"/>
        <w:spacing w:after="0" w:line="360" w:lineRule="auto"/>
        <w:ind w:left="768"/>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b/>
          <w:bCs/>
          <w:sz w:val="24"/>
          <w:szCs w:val="24"/>
        </w:rPr>
      </w:pPr>
      <w:r w:rsidRPr="00716E71">
        <w:rPr>
          <w:rFonts w:ascii="Times New Roman" w:hAnsi="Times New Roman" w:cs="Times New Roman"/>
          <w:b/>
          <w:bCs/>
          <w:sz w:val="24"/>
          <w:szCs w:val="24"/>
        </w:rPr>
        <w:t>REFRENCES</w:t>
      </w:r>
      <w:r>
        <w:rPr>
          <w:rFonts w:ascii="Times New Roman" w:hAnsi="Times New Roman" w:cs="Times New Roman"/>
          <w:b/>
          <w:bCs/>
          <w:sz w:val="24"/>
          <w:szCs w:val="24"/>
        </w:rPr>
        <w:t xml:space="preserve"> </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 xml:space="preserve">Chandra, B. (1999) </w:t>
      </w:r>
      <w:r w:rsidRPr="00DD4C21">
        <w:rPr>
          <w:rFonts w:ascii="Times New Roman" w:hAnsi="Times New Roman" w:cs="Times New Roman"/>
          <w:i/>
          <w:iCs/>
          <w:sz w:val="24"/>
          <w:szCs w:val="24"/>
        </w:rPr>
        <w:t>Essays on Colonialism</w:t>
      </w:r>
      <w:r w:rsidRPr="00DD4C21">
        <w:rPr>
          <w:rFonts w:ascii="Times New Roman" w:hAnsi="Times New Roman" w:cs="Times New Roman"/>
          <w:sz w:val="24"/>
          <w:szCs w:val="24"/>
        </w:rPr>
        <w:t>, Hyderabad. Orient Longman, pp.1-22.</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 xml:space="preserve">Chandra, B. (1988) </w:t>
      </w:r>
      <w:r w:rsidRPr="00DD4C21">
        <w:rPr>
          <w:rFonts w:ascii="Times New Roman" w:hAnsi="Times New Roman" w:cs="Times New Roman"/>
          <w:i/>
          <w:iCs/>
          <w:sz w:val="24"/>
          <w:szCs w:val="24"/>
        </w:rPr>
        <w:t>India’s Struggle for Independence</w:t>
      </w:r>
      <w:r w:rsidRPr="00DD4C21">
        <w:rPr>
          <w:rFonts w:ascii="Times New Roman" w:hAnsi="Times New Roman" w:cs="Times New Roman"/>
          <w:sz w:val="24"/>
          <w:szCs w:val="24"/>
        </w:rPr>
        <w:t>, New Delhi. Penguin, pp.13-30.</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 xml:space="preserve">Fulcher, J. (2004) </w:t>
      </w:r>
      <w:r w:rsidRPr="00DD4C21">
        <w:rPr>
          <w:rFonts w:ascii="Times New Roman" w:hAnsi="Times New Roman" w:cs="Times New Roman"/>
          <w:i/>
          <w:iCs/>
          <w:sz w:val="24"/>
          <w:szCs w:val="24"/>
        </w:rPr>
        <w:t>Capitalism: A Very Short Introduction</w:t>
      </w:r>
      <w:r w:rsidRPr="00DD4C21">
        <w:rPr>
          <w:rFonts w:ascii="Times New Roman" w:hAnsi="Times New Roman" w:cs="Times New Roman"/>
          <w:sz w:val="24"/>
          <w:szCs w:val="24"/>
        </w:rPr>
        <w:t>. Oxford: Oxford University Press.</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Datta, G. Sobhanlal. (2007) ‘Imperialism and Colonialism: Towards a Postcolonial</w:t>
      </w:r>
    </w:p>
    <w:p w:rsidR="00C73ECE" w:rsidRPr="00DD4C21" w:rsidRDefault="00C73ECE" w:rsidP="00C73ECE">
      <w:pPr>
        <w:autoSpaceDE w:val="0"/>
        <w:autoSpaceDN w:val="0"/>
        <w:adjustRightInd w:val="0"/>
        <w:spacing w:after="0" w:line="360" w:lineRule="auto"/>
        <w:jc w:val="both"/>
        <w:rPr>
          <w:rFonts w:ascii="Times New Roman" w:hAnsi="Times New Roman" w:cs="Times New Roman"/>
          <w:i/>
          <w:iCs/>
          <w:sz w:val="24"/>
          <w:szCs w:val="24"/>
        </w:rPr>
      </w:pPr>
      <w:r w:rsidRPr="00DD4C21">
        <w:rPr>
          <w:rFonts w:ascii="Times New Roman" w:hAnsi="Times New Roman" w:cs="Times New Roman"/>
          <w:sz w:val="24"/>
          <w:szCs w:val="24"/>
        </w:rPr>
        <w:t xml:space="preserve">Understanding’, in Dasgupta, Jyoti Bhusan (ed.) </w:t>
      </w:r>
      <w:r w:rsidRPr="00DD4C21">
        <w:rPr>
          <w:rFonts w:ascii="Times New Roman" w:hAnsi="Times New Roman" w:cs="Times New Roman"/>
          <w:i/>
          <w:iCs/>
          <w:sz w:val="24"/>
          <w:szCs w:val="24"/>
        </w:rPr>
        <w:t>Science, Technology, Imperialism and</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i/>
          <w:iCs/>
          <w:sz w:val="24"/>
          <w:szCs w:val="24"/>
        </w:rPr>
        <w:t xml:space="preserve">War. </w:t>
      </w:r>
      <w:r w:rsidRPr="00DD4C21">
        <w:rPr>
          <w:rFonts w:ascii="Times New Roman" w:hAnsi="Times New Roman" w:cs="Times New Roman"/>
          <w:sz w:val="24"/>
          <w:szCs w:val="24"/>
        </w:rPr>
        <w:t>New Delhi: Centre for Studies in Civilization Publication and DK, pp 423-466.</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Guha, Ranajit. (1982). Subaltern Studies, I. Oxford University Press. Delhi. pp.1-8.</w:t>
      </w:r>
    </w:p>
    <w:p w:rsidR="00C73ECE" w:rsidRPr="00DD4C21" w:rsidRDefault="00C73ECE" w:rsidP="00C73ECE">
      <w:pPr>
        <w:autoSpaceDE w:val="0"/>
        <w:autoSpaceDN w:val="0"/>
        <w:adjustRightInd w:val="0"/>
        <w:spacing w:after="0" w:line="360" w:lineRule="auto"/>
        <w:jc w:val="both"/>
        <w:rPr>
          <w:rFonts w:ascii="Times New Roman" w:hAnsi="Times New Roman" w:cs="Times New Roman"/>
          <w:i/>
          <w:iCs/>
          <w:sz w:val="24"/>
          <w:szCs w:val="24"/>
        </w:rPr>
      </w:pPr>
      <w:r w:rsidRPr="00DD4C21">
        <w:rPr>
          <w:rFonts w:ascii="Times New Roman" w:hAnsi="Times New Roman" w:cs="Times New Roman"/>
          <w:sz w:val="24"/>
          <w:szCs w:val="24"/>
        </w:rPr>
        <w:t xml:space="preserve">Metcalf, T. (1995) ‘Liberalism and Empire’ in Metcalf, Thomas. </w:t>
      </w:r>
      <w:r w:rsidRPr="00DD4C21">
        <w:rPr>
          <w:rFonts w:ascii="Times New Roman" w:hAnsi="Times New Roman" w:cs="Times New Roman"/>
          <w:i/>
          <w:iCs/>
          <w:sz w:val="24"/>
          <w:szCs w:val="24"/>
        </w:rPr>
        <w:t>Ideologies of the Raj.</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Cambridge: Cambridge University Press, pp.28-65.</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 xml:space="preserve">Young, R. (2003) </w:t>
      </w:r>
      <w:r w:rsidRPr="00DD4C21">
        <w:rPr>
          <w:rFonts w:ascii="Times New Roman" w:hAnsi="Times New Roman" w:cs="Times New Roman"/>
          <w:i/>
          <w:iCs/>
          <w:sz w:val="24"/>
          <w:szCs w:val="24"/>
        </w:rPr>
        <w:t>Postcolonialism : A Very Short Introduction</w:t>
      </w:r>
      <w:r w:rsidRPr="00DD4C21">
        <w:rPr>
          <w:rFonts w:ascii="Times New Roman" w:hAnsi="Times New Roman" w:cs="Times New Roman"/>
          <w:sz w:val="24"/>
          <w:szCs w:val="24"/>
        </w:rPr>
        <w:t>. Oxford: Oxford University</w:t>
      </w:r>
    </w:p>
    <w:p w:rsidR="00C73ECE" w:rsidRPr="00DD4C21" w:rsidRDefault="00C73ECE" w:rsidP="00C73ECE">
      <w:pPr>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 xml:space="preserve">Press, pp. 9-68. </w:t>
      </w:r>
    </w:p>
    <w:p w:rsidR="00C73ECE" w:rsidRPr="00DD4C21" w:rsidRDefault="00C73ECE" w:rsidP="00C73ECE">
      <w:pPr>
        <w:autoSpaceDE w:val="0"/>
        <w:autoSpaceDN w:val="0"/>
        <w:adjustRightInd w:val="0"/>
        <w:spacing w:after="0" w:line="360" w:lineRule="auto"/>
        <w:jc w:val="both"/>
        <w:rPr>
          <w:rFonts w:ascii="Times New Roman" w:hAnsi="Times New Roman" w:cs="Times New Roman"/>
          <w:i/>
          <w:iCs/>
          <w:sz w:val="24"/>
          <w:szCs w:val="24"/>
        </w:rPr>
      </w:pPr>
      <w:r w:rsidRPr="00DD4C21">
        <w:rPr>
          <w:rFonts w:ascii="Times New Roman" w:hAnsi="Times New Roman" w:cs="Times New Roman"/>
          <w:sz w:val="24"/>
          <w:szCs w:val="24"/>
        </w:rPr>
        <w:t xml:space="preserve">Bandopadhyay, S. (2015 revised edition) </w:t>
      </w:r>
      <w:r w:rsidRPr="00DD4C21">
        <w:rPr>
          <w:rFonts w:ascii="Times New Roman" w:hAnsi="Times New Roman" w:cs="Times New Roman"/>
          <w:i/>
          <w:iCs/>
          <w:sz w:val="24"/>
          <w:szCs w:val="24"/>
        </w:rPr>
        <w:t>From Plassey to Partition and After: A History of</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i/>
          <w:iCs/>
          <w:sz w:val="24"/>
          <w:szCs w:val="24"/>
        </w:rPr>
        <w:t xml:space="preserve">Modern India. </w:t>
      </w:r>
      <w:r w:rsidRPr="00DD4C21">
        <w:rPr>
          <w:rFonts w:ascii="Times New Roman" w:hAnsi="Times New Roman" w:cs="Times New Roman"/>
          <w:sz w:val="24"/>
          <w:szCs w:val="24"/>
        </w:rPr>
        <w:t>New Delhi: Orient Longman, pp. 37-65; 66-138.</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 xml:space="preserve">Sarkar, S. (1983) </w:t>
      </w:r>
      <w:r w:rsidRPr="00DD4C21">
        <w:rPr>
          <w:rFonts w:ascii="Times New Roman" w:hAnsi="Times New Roman" w:cs="Times New Roman"/>
          <w:i/>
          <w:iCs/>
          <w:sz w:val="24"/>
          <w:szCs w:val="24"/>
        </w:rPr>
        <w:t xml:space="preserve">Modern India (1885-1847). </w:t>
      </w:r>
      <w:r w:rsidRPr="00DD4C21">
        <w:rPr>
          <w:rFonts w:ascii="Times New Roman" w:hAnsi="Times New Roman" w:cs="Times New Roman"/>
          <w:sz w:val="24"/>
          <w:szCs w:val="24"/>
        </w:rPr>
        <w:t>New Delhi: Macmillan.</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Sen, A.P. (2007), ‘The idea of Social reform and its critique among Hindus of Nineteenth</w:t>
      </w:r>
    </w:p>
    <w:p w:rsidR="00C73ECE" w:rsidRPr="00DD4C21" w:rsidRDefault="00C73ECE" w:rsidP="00C73ECE">
      <w:pPr>
        <w:autoSpaceDE w:val="0"/>
        <w:autoSpaceDN w:val="0"/>
        <w:adjustRightInd w:val="0"/>
        <w:spacing w:after="0" w:line="360" w:lineRule="auto"/>
        <w:jc w:val="both"/>
        <w:rPr>
          <w:rFonts w:ascii="Times New Roman" w:hAnsi="Times New Roman" w:cs="Times New Roman"/>
          <w:i/>
          <w:iCs/>
          <w:sz w:val="24"/>
          <w:szCs w:val="24"/>
        </w:rPr>
      </w:pPr>
      <w:r w:rsidRPr="00DD4C21">
        <w:rPr>
          <w:rFonts w:ascii="Times New Roman" w:hAnsi="Times New Roman" w:cs="Times New Roman"/>
          <w:sz w:val="24"/>
          <w:szCs w:val="24"/>
        </w:rPr>
        <w:t xml:space="preserve">Century India’, in Bhattacharya, Sabyasachi (ed.) </w:t>
      </w:r>
      <w:r w:rsidRPr="00DD4C21">
        <w:rPr>
          <w:rFonts w:ascii="Times New Roman" w:hAnsi="Times New Roman" w:cs="Times New Roman"/>
          <w:i/>
          <w:iCs/>
          <w:sz w:val="24"/>
          <w:szCs w:val="24"/>
        </w:rPr>
        <w:t>Development of Modern Indian</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i/>
          <w:iCs/>
          <w:sz w:val="24"/>
          <w:szCs w:val="24"/>
        </w:rPr>
        <w:t xml:space="preserve">Thought and the Social Sciences </w:t>
      </w:r>
      <w:r w:rsidRPr="00DD4C21">
        <w:rPr>
          <w:rFonts w:ascii="Times New Roman" w:hAnsi="Times New Roman" w:cs="Times New Roman"/>
          <w:sz w:val="24"/>
          <w:szCs w:val="24"/>
        </w:rPr>
        <w:t>. Vol X. New Delhi: Oxford University Press.</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Guha, R. and Gadgil, M. (1989) ‘State Forestry and Social Conflict in British India’, in</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 xml:space="preserve">Guha, R. and Gadgil, M. </w:t>
      </w:r>
      <w:r w:rsidRPr="00DD4C21">
        <w:rPr>
          <w:rFonts w:ascii="Times New Roman" w:hAnsi="Times New Roman" w:cs="Times New Roman"/>
          <w:i/>
          <w:iCs/>
          <w:sz w:val="24"/>
          <w:szCs w:val="24"/>
        </w:rPr>
        <w:t xml:space="preserve">Past and Present: A Journal of Historical Studies. </w:t>
      </w:r>
      <w:r w:rsidRPr="00DD4C21">
        <w:rPr>
          <w:rFonts w:ascii="Times New Roman" w:hAnsi="Times New Roman" w:cs="Times New Roman"/>
          <w:sz w:val="24"/>
          <w:szCs w:val="24"/>
        </w:rPr>
        <w:t>May: 123,</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pp. 141-177.</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Mann, M. (2004) ‘Torchbearers Upon the Path of Progress: Britain's Ideology of a Moral</w:t>
      </w:r>
    </w:p>
    <w:p w:rsidR="00C73ECE" w:rsidRPr="00DD4C21" w:rsidRDefault="00C73ECE" w:rsidP="00C73ECE">
      <w:pPr>
        <w:autoSpaceDE w:val="0"/>
        <w:autoSpaceDN w:val="0"/>
        <w:adjustRightInd w:val="0"/>
        <w:spacing w:after="0" w:line="360" w:lineRule="auto"/>
        <w:jc w:val="both"/>
        <w:rPr>
          <w:rFonts w:ascii="Times New Roman" w:hAnsi="Times New Roman" w:cs="Times New Roman"/>
          <w:sz w:val="24"/>
          <w:szCs w:val="24"/>
        </w:rPr>
      </w:pPr>
      <w:r w:rsidRPr="00DD4C21">
        <w:rPr>
          <w:rFonts w:ascii="Times New Roman" w:hAnsi="Times New Roman" w:cs="Times New Roman"/>
          <w:sz w:val="24"/>
          <w:szCs w:val="24"/>
        </w:rPr>
        <w:t>and</w:t>
      </w:r>
    </w:p>
    <w:p w:rsidR="00C73ECE" w:rsidRPr="00DD4C21" w:rsidRDefault="00C73ECE" w:rsidP="00C73ECE">
      <w:pPr>
        <w:autoSpaceDE w:val="0"/>
        <w:autoSpaceDN w:val="0"/>
        <w:adjustRightInd w:val="0"/>
        <w:spacing w:after="0" w:line="360" w:lineRule="auto"/>
        <w:jc w:val="both"/>
        <w:rPr>
          <w:rFonts w:ascii="Times New Roman" w:hAnsi="Times New Roman" w:cs="Times New Roman"/>
          <w:i/>
          <w:iCs/>
          <w:sz w:val="24"/>
          <w:szCs w:val="24"/>
        </w:rPr>
      </w:pPr>
      <w:r w:rsidRPr="00DD4C21">
        <w:rPr>
          <w:rFonts w:ascii="Times New Roman" w:hAnsi="Times New Roman" w:cs="Times New Roman"/>
          <w:sz w:val="24"/>
          <w:szCs w:val="24"/>
        </w:rPr>
        <w:t xml:space="preserve">Material Progress in India’, in Mann, M. and Fischer-Tine, H. (eds.) </w:t>
      </w:r>
      <w:r w:rsidRPr="00DD4C21">
        <w:rPr>
          <w:rFonts w:ascii="Times New Roman" w:hAnsi="Times New Roman" w:cs="Times New Roman"/>
          <w:i/>
          <w:iCs/>
          <w:sz w:val="24"/>
          <w:szCs w:val="24"/>
        </w:rPr>
        <w:t>Colonialism as</w:t>
      </w:r>
    </w:p>
    <w:p w:rsidR="00C73ECE" w:rsidRDefault="00C73ECE" w:rsidP="00C73ECE">
      <w:pPr>
        <w:spacing w:after="0" w:line="360" w:lineRule="auto"/>
        <w:jc w:val="both"/>
        <w:rPr>
          <w:rFonts w:ascii="Times New Roman" w:hAnsi="Times New Roman" w:cs="Times New Roman"/>
          <w:sz w:val="24"/>
          <w:szCs w:val="24"/>
        </w:rPr>
      </w:pPr>
      <w:r w:rsidRPr="00DD4C21">
        <w:rPr>
          <w:rFonts w:ascii="Times New Roman" w:hAnsi="Times New Roman" w:cs="Times New Roman"/>
          <w:i/>
          <w:iCs/>
          <w:sz w:val="24"/>
          <w:szCs w:val="24"/>
        </w:rPr>
        <w:lastRenderedPageBreak/>
        <w:t>Civilizing Mission: Cultural Ideology in British India</w:t>
      </w:r>
      <w:r w:rsidRPr="00DD4C21">
        <w:rPr>
          <w:rFonts w:ascii="Times New Roman" w:hAnsi="Times New Roman" w:cs="Times New Roman"/>
          <w:sz w:val="24"/>
          <w:szCs w:val="24"/>
        </w:rPr>
        <w:t>. London: Anthem, pp. 1-26.</w:t>
      </w:r>
      <w:r>
        <w:rPr>
          <w:rFonts w:ascii="Times New Roman" w:hAnsi="Times New Roman" w:cs="Times New Roman"/>
          <w:sz w:val="24"/>
          <w:szCs w:val="24"/>
        </w:rPr>
        <w:t xml:space="preserve"> </w:t>
      </w: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Default="00C73ECE" w:rsidP="00C73ECE">
      <w:pPr>
        <w:spacing w:after="0" w:line="360" w:lineRule="auto"/>
        <w:jc w:val="both"/>
        <w:rPr>
          <w:rFonts w:ascii="Times New Roman" w:hAnsi="Times New Roman" w:cs="Times New Roman"/>
          <w:sz w:val="24"/>
          <w:szCs w:val="24"/>
        </w:rPr>
      </w:pPr>
    </w:p>
    <w:p w:rsidR="00C73ECE" w:rsidRPr="00B638C3" w:rsidRDefault="00C73ECE" w:rsidP="00C73ECE">
      <w:pPr>
        <w:jc w:val="both"/>
        <w:rPr>
          <w:b/>
          <w:sz w:val="28"/>
          <w:szCs w:val="28"/>
          <w:u w:val="single"/>
        </w:rPr>
      </w:pPr>
      <w:r w:rsidRPr="00B638C3">
        <w:rPr>
          <w:b/>
          <w:sz w:val="28"/>
          <w:szCs w:val="28"/>
          <w:u w:val="single"/>
        </w:rPr>
        <w:lastRenderedPageBreak/>
        <w:t>DEMOCRACY AND GOVERNANCE -VI SEM</w:t>
      </w:r>
    </w:p>
    <w:p w:rsidR="00C73ECE" w:rsidRPr="000E6A3A" w:rsidRDefault="00C73ECE" w:rsidP="00C73ECE">
      <w:pPr>
        <w:spacing w:before="240" w:line="240" w:lineRule="auto"/>
        <w:jc w:val="both"/>
        <w:rPr>
          <w:b/>
          <w:sz w:val="24"/>
          <w:szCs w:val="24"/>
        </w:rPr>
      </w:pPr>
      <w:r w:rsidRPr="000E6A3A">
        <w:rPr>
          <w:b/>
          <w:sz w:val="24"/>
          <w:szCs w:val="24"/>
        </w:rPr>
        <w:t>(DSE PAPER ) –B.A</w:t>
      </w:r>
      <w:r>
        <w:rPr>
          <w:b/>
          <w:sz w:val="24"/>
          <w:szCs w:val="24"/>
        </w:rPr>
        <w:t xml:space="preserve"> </w:t>
      </w:r>
      <w:r w:rsidRPr="000E6A3A">
        <w:rPr>
          <w:b/>
          <w:sz w:val="24"/>
          <w:szCs w:val="24"/>
        </w:rPr>
        <w:t>(Prog)</w:t>
      </w:r>
    </w:p>
    <w:p w:rsidR="00C73ECE" w:rsidRPr="000E6A3A" w:rsidRDefault="00C73ECE" w:rsidP="00C73ECE">
      <w:pPr>
        <w:spacing w:before="240" w:line="240" w:lineRule="auto"/>
        <w:jc w:val="both"/>
        <w:rPr>
          <w:b/>
          <w:sz w:val="24"/>
          <w:szCs w:val="24"/>
        </w:rPr>
      </w:pPr>
      <w:r w:rsidRPr="000E6A3A">
        <w:rPr>
          <w:rFonts w:ascii="Calibri" w:hAnsi="Calibri"/>
          <w:b/>
          <w:color w:val="000000"/>
          <w:sz w:val="24"/>
          <w:szCs w:val="24"/>
        </w:rPr>
        <w:t xml:space="preserve">JANUARY - MAY </w:t>
      </w:r>
      <w:r>
        <w:rPr>
          <w:rFonts w:ascii="Calibri" w:hAnsi="Calibri"/>
          <w:b/>
          <w:color w:val="000000"/>
          <w:sz w:val="24"/>
          <w:szCs w:val="24"/>
        </w:rPr>
        <w:t>2020</w:t>
      </w:r>
    </w:p>
    <w:p w:rsidR="00C73ECE" w:rsidRPr="0025134C" w:rsidRDefault="00C73ECE" w:rsidP="00C73ECE">
      <w:pPr>
        <w:rPr>
          <w:b/>
          <w:bCs/>
          <w:sz w:val="24"/>
          <w:szCs w:val="24"/>
        </w:rPr>
      </w:pPr>
      <w:r w:rsidRPr="000E6A3A">
        <w:rPr>
          <w:rFonts w:ascii="Calibri" w:hAnsi="Calibri"/>
          <w:b/>
          <w:color w:val="000000"/>
        </w:rPr>
        <w:t xml:space="preserve">TEACHER NAME:  </w:t>
      </w:r>
      <w:r w:rsidRPr="0025134C">
        <w:rPr>
          <w:b/>
          <w:bCs/>
          <w:sz w:val="24"/>
          <w:szCs w:val="24"/>
        </w:rPr>
        <w:t>Dr.</w:t>
      </w:r>
      <w:r>
        <w:rPr>
          <w:b/>
          <w:bCs/>
          <w:sz w:val="24"/>
          <w:szCs w:val="24"/>
        </w:rPr>
        <w:t xml:space="preserve"> </w:t>
      </w:r>
      <w:r w:rsidRPr="0025134C">
        <w:rPr>
          <w:b/>
          <w:bCs/>
          <w:sz w:val="24"/>
          <w:szCs w:val="24"/>
        </w:rPr>
        <w:t xml:space="preserve">Bindu Kohli </w:t>
      </w:r>
    </w:p>
    <w:p w:rsidR="00C73ECE" w:rsidRPr="000E6A3A" w:rsidRDefault="00C73ECE" w:rsidP="00C73ECE">
      <w:pPr>
        <w:pStyle w:val="NormalWeb"/>
        <w:spacing w:before="240" w:beforeAutospacing="0" w:after="200" w:afterAutospacing="0"/>
        <w:ind w:left="1"/>
        <w:jc w:val="both"/>
        <w:rPr>
          <w:rFonts w:ascii="Calibri" w:hAnsi="Calibri"/>
          <w:b/>
          <w:color w:val="000000"/>
        </w:rPr>
      </w:pPr>
    </w:p>
    <w:p w:rsidR="00C73ECE" w:rsidRPr="00393597" w:rsidRDefault="00C73ECE" w:rsidP="00C73ECE">
      <w:pPr>
        <w:pStyle w:val="NormalWeb"/>
        <w:spacing w:before="240" w:beforeAutospacing="0" w:after="200" w:afterAutospacing="0"/>
        <w:jc w:val="both"/>
        <w:rPr>
          <w:b/>
        </w:rPr>
      </w:pPr>
      <w:r>
        <w:rPr>
          <w:b/>
        </w:rPr>
        <w:t>1.</w:t>
      </w:r>
      <w:r w:rsidRPr="00393597">
        <w:rPr>
          <w:b/>
        </w:rPr>
        <w:t>Structure and Process of Governance:</w:t>
      </w:r>
    </w:p>
    <w:p w:rsidR="00C73ECE" w:rsidRDefault="00C73ECE" w:rsidP="00C73ECE">
      <w:pPr>
        <w:pStyle w:val="NormalWeb"/>
        <w:spacing w:before="13" w:beforeAutospacing="0" w:after="0" w:afterAutospacing="0"/>
        <w:jc w:val="both"/>
      </w:pPr>
      <w:r>
        <w:t xml:space="preserve"> Indian Model of Democracy, Parliament, Party Politics and Electoral behaviour, Federalism, The Supreme Court and Judicial Activism, Units of Local Governance (Grassroots Democracy) Political Communication </w:t>
      </w:r>
      <w:r>
        <w:rPr>
          <w:rFonts w:ascii="Cambria Math" w:hAnsi="Cambria Math" w:cs="Cambria Math"/>
        </w:rPr>
        <w:t>‐</w:t>
      </w:r>
      <w:r>
        <w:t>Nature,Forms and Importance Lectures 15</w:t>
      </w:r>
    </w:p>
    <w:p w:rsidR="00C73ECE" w:rsidRDefault="00C73ECE" w:rsidP="00C73ECE">
      <w:pPr>
        <w:pStyle w:val="NormalWeb"/>
        <w:spacing w:before="13" w:beforeAutospacing="0" w:after="0" w:afterAutospacing="0"/>
        <w:jc w:val="both"/>
      </w:pPr>
    </w:p>
    <w:p w:rsidR="00C73ECE" w:rsidRPr="00393597" w:rsidRDefault="00C73ECE" w:rsidP="00C73ECE">
      <w:pPr>
        <w:pStyle w:val="NormalWeb"/>
        <w:spacing w:before="13" w:beforeAutospacing="0" w:after="0" w:afterAutospacing="0"/>
        <w:ind w:left="1"/>
        <w:jc w:val="both"/>
        <w:rPr>
          <w:b/>
        </w:rPr>
      </w:pPr>
      <w:r w:rsidRPr="00393597">
        <w:rPr>
          <w:b/>
        </w:rPr>
        <w:t xml:space="preserve"> 2. Ideas, Interests and Institutions in Public Policy: </w:t>
      </w:r>
    </w:p>
    <w:p w:rsidR="00C73ECE" w:rsidRDefault="00C73ECE" w:rsidP="00C73ECE">
      <w:pPr>
        <w:pStyle w:val="NormalWeb"/>
        <w:spacing w:before="13" w:beforeAutospacing="0" w:after="0" w:afterAutospacing="0"/>
        <w:ind w:left="1"/>
        <w:jc w:val="both"/>
      </w:pPr>
      <w:r>
        <w:t>a. Contextual Orientation of Policy Design</w:t>
      </w:r>
    </w:p>
    <w:p w:rsidR="00C73ECE" w:rsidRDefault="00C73ECE" w:rsidP="00C73ECE">
      <w:pPr>
        <w:pStyle w:val="NormalWeb"/>
        <w:spacing w:before="13" w:beforeAutospacing="0" w:after="0" w:afterAutospacing="0"/>
        <w:ind w:left="1"/>
        <w:jc w:val="both"/>
      </w:pPr>
      <w:r>
        <w:t xml:space="preserve"> b. Institutions of Policy Making</w:t>
      </w:r>
    </w:p>
    <w:p w:rsidR="00C73ECE" w:rsidRDefault="00C73ECE" w:rsidP="00C73ECE">
      <w:pPr>
        <w:pStyle w:val="NormalWeb"/>
        <w:spacing w:before="13" w:beforeAutospacing="0" w:after="0" w:afterAutospacing="0"/>
        <w:ind w:left="1"/>
        <w:jc w:val="both"/>
      </w:pPr>
      <w:r>
        <w:t xml:space="preserve"> </w:t>
      </w:r>
    </w:p>
    <w:p w:rsidR="00C73ECE" w:rsidRDefault="00C73ECE" w:rsidP="00C73ECE">
      <w:pPr>
        <w:pStyle w:val="NormalWeb"/>
        <w:spacing w:before="13" w:beforeAutospacing="0" w:after="0" w:afterAutospacing="0"/>
        <w:ind w:left="1"/>
        <w:jc w:val="both"/>
      </w:pPr>
      <w:r>
        <w:t xml:space="preserve"> </w:t>
      </w:r>
      <w:r w:rsidRPr="00393597">
        <w:rPr>
          <w:b/>
        </w:rPr>
        <w:t>Regulatory Institution</w:t>
      </w:r>
      <w:r w:rsidRPr="000E5252">
        <w:t xml:space="preserve"> </w:t>
      </w:r>
      <w:r>
        <w:t>– SEBI, TRAI, Competition Commission Of India,Corporate Affairs.</w:t>
      </w:r>
    </w:p>
    <w:p w:rsidR="00C73ECE" w:rsidRDefault="00C73ECE" w:rsidP="00C73ECE">
      <w:pPr>
        <w:pStyle w:val="NormalWeb"/>
        <w:spacing w:before="13" w:beforeAutospacing="0" w:after="0" w:afterAutospacing="0"/>
        <w:ind w:left="1"/>
        <w:jc w:val="both"/>
      </w:pPr>
      <w:r>
        <w:t xml:space="preserve"> </w:t>
      </w:r>
    </w:p>
    <w:p w:rsidR="00C73ECE" w:rsidRDefault="00C73ECE" w:rsidP="00C73ECE">
      <w:pPr>
        <w:pStyle w:val="NormalWeb"/>
        <w:spacing w:before="13" w:beforeAutospacing="0" w:after="0" w:afterAutospacing="0"/>
        <w:ind w:left="1"/>
        <w:jc w:val="both"/>
      </w:pPr>
      <w:r>
        <w:t xml:space="preserve"> </w:t>
      </w:r>
      <w:r w:rsidRPr="00393597">
        <w:rPr>
          <w:b/>
        </w:rPr>
        <w:t>Lobbying Institutions</w:t>
      </w:r>
      <w:r>
        <w:t>: Chambers of Commerce and Industries, Trade Unions, Farmers Associations, etc.</w:t>
      </w:r>
    </w:p>
    <w:p w:rsidR="00C73ECE" w:rsidRDefault="00C73ECE" w:rsidP="00C73ECE">
      <w:pPr>
        <w:pStyle w:val="NormalWeb"/>
        <w:spacing w:before="13" w:beforeAutospacing="0" w:after="0" w:afterAutospacing="0"/>
        <w:ind w:left="1"/>
        <w:jc w:val="both"/>
      </w:pPr>
    </w:p>
    <w:p w:rsidR="00C73ECE" w:rsidRDefault="00C73ECE" w:rsidP="00C73ECE">
      <w:pPr>
        <w:pStyle w:val="NormalWeb"/>
        <w:spacing w:before="13" w:beforeAutospacing="0" w:after="0" w:afterAutospacing="0"/>
        <w:jc w:val="both"/>
      </w:pPr>
      <w:r>
        <w:rPr>
          <w:b/>
        </w:rPr>
        <w:t>3.</w:t>
      </w:r>
      <w:r w:rsidRPr="00393597">
        <w:rPr>
          <w:b/>
        </w:rPr>
        <w:t>Contemporary Political Economy of Development</w:t>
      </w:r>
      <w:r>
        <w:t xml:space="preserve"> </w:t>
      </w:r>
      <w:r w:rsidRPr="00393597">
        <w:rPr>
          <w:b/>
        </w:rPr>
        <w:t>in India:</w:t>
      </w:r>
      <w:r>
        <w:t xml:space="preserve"> Policy Debates over Models of Development in India, Recent trends of Liberalisation of Indian Economy in different sectors, E</w:t>
      </w:r>
      <w:r>
        <w:rPr>
          <w:rFonts w:ascii="Cambria Math" w:hAnsi="Cambria Math" w:cs="Cambria Math"/>
        </w:rPr>
        <w:t>‐</w:t>
      </w:r>
      <w:r>
        <w:t>governance.</w:t>
      </w:r>
    </w:p>
    <w:p w:rsidR="00C73ECE" w:rsidRDefault="00C73ECE" w:rsidP="00C73ECE">
      <w:pPr>
        <w:pStyle w:val="NormalWeb"/>
        <w:spacing w:before="13" w:beforeAutospacing="0" w:after="0" w:afterAutospacing="0"/>
        <w:ind w:left="1"/>
        <w:jc w:val="both"/>
      </w:pPr>
    </w:p>
    <w:p w:rsidR="00C73ECE" w:rsidRDefault="00C73ECE" w:rsidP="00C73ECE">
      <w:pPr>
        <w:pStyle w:val="NormalWeb"/>
        <w:spacing w:before="13" w:beforeAutospacing="0" w:after="0" w:afterAutospacing="0"/>
        <w:ind w:left="1"/>
        <w:jc w:val="both"/>
      </w:pPr>
      <w:r w:rsidRPr="00393597">
        <w:rPr>
          <w:b/>
        </w:rPr>
        <w:t xml:space="preserve"> 4. Dynamics of Civil Society:</w:t>
      </w:r>
      <w:r>
        <w:t xml:space="preserve"> New Social Movements and Various interests, Role of NGO’s, Understanding the political significance of Media and Popular Culture. </w:t>
      </w:r>
    </w:p>
    <w:p w:rsidR="00C73ECE" w:rsidRDefault="00C73ECE" w:rsidP="00C73ECE">
      <w:pPr>
        <w:pStyle w:val="NormalWeb"/>
        <w:spacing w:before="13" w:beforeAutospacing="0" w:after="0" w:afterAutospacing="0"/>
        <w:ind w:left="361"/>
        <w:jc w:val="both"/>
        <w:rPr>
          <w:rFonts w:ascii="Calibri" w:hAnsi="Calibri"/>
          <w:b/>
          <w:color w:val="000000"/>
          <w:sz w:val="28"/>
          <w:szCs w:val="28"/>
        </w:rPr>
      </w:pPr>
    </w:p>
    <w:p w:rsidR="00C73ECE" w:rsidRDefault="00C73ECE" w:rsidP="00C73ECE">
      <w:pPr>
        <w:pStyle w:val="NormalWeb"/>
        <w:spacing w:before="13" w:beforeAutospacing="0" w:after="0" w:afterAutospacing="0"/>
        <w:ind w:left="361"/>
        <w:jc w:val="both"/>
        <w:rPr>
          <w:rFonts w:ascii="Calibri" w:hAnsi="Calibri"/>
          <w:b/>
          <w:color w:val="000000"/>
          <w:sz w:val="28"/>
          <w:szCs w:val="28"/>
        </w:rPr>
      </w:pPr>
    </w:p>
    <w:p w:rsidR="00C73ECE" w:rsidRPr="006F3CC6" w:rsidRDefault="00C73ECE" w:rsidP="00C73ECE">
      <w:pPr>
        <w:pStyle w:val="NormalWeb"/>
        <w:spacing w:before="13" w:beforeAutospacing="0" w:after="0" w:afterAutospacing="0"/>
        <w:jc w:val="both"/>
        <w:rPr>
          <w:u w:val="single"/>
        </w:rPr>
      </w:pPr>
      <w:r w:rsidRPr="006F3CC6">
        <w:rPr>
          <w:rFonts w:ascii="Calibri" w:hAnsi="Calibri"/>
          <w:b/>
          <w:color w:val="000000"/>
          <w:sz w:val="28"/>
          <w:szCs w:val="28"/>
          <w:u w:val="single"/>
        </w:rPr>
        <w:t xml:space="preserve">Course Description- </w:t>
      </w:r>
      <w:r w:rsidRPr="006F3CC6">
        <w:rPr>
          <w:u w:val="single"/>
        </w:rPr>
        <w:t xml:space="preserve"> </w:t>
      </w:r>
    </w:p>
    <w:p w:rsidR="00C73ECE" w:rsidRDefault="00C73ECE" w:rsidP="00C73ECE">
      <w:pPr>
        <w:pStyle w:val="NormalWeb"/>
        <w:spacing w:before="13" w:beforeAutospacing="0" w:after="0" w:afterAutospacing="0"/>
        <w:jc w:val="both"/>
      </w:pPr>
      <w:r>
        <w:t>This Paper tries to explain the institutional aspects of democracy and how institutions function within a constitutional framework. It further delves into how democracy as a model of governance can be complimented by institution building.</w:t>
      </w:r>
    </w:p>
    <w:p w:rsidR="00C73ECE" w:rsidRPr="006F3CC6" w:rsidRDefault="00C73ECE" w:rsidP="00C73ECE">
      <w:pPr>
        <w:pStyle w:val="NormalWeb"/>
        <w:spacing w:before="13" w:after="0"/>
        <w:jc w:val="both"/>
        <w:rPr>
          <w:rFonts w:ascii="Calibri" w:hAnsi="Calibri"/>
          <w:color w:val="000000"/>
        </w:rPr>
      </w:pPr>
      <w:r w:rsidRPr="006F3CC6">
        <w:rPr>
          <w:rFonts w:ascii="Calibri" w:hAnsi="Calibri"/>
          <w:b/>
          <w:color w:val="000000"/>
          <w:u w:val="single"/>
        </w:rPr>
        <w:t>TEACHING TIME</w:t>
      </w:r>
      <w:r w:rsidRPr="003E32F9">
        <w:rPr>
          <w:rFonts w:ascii="Calibri" w:hAnsi="Calibri"/>
          <w:b/>
          <w:color w:val="000000"/>
        </w:rPr>
        <w:t xml:space="preserve"> –</w:t>
      </w:r>
      <w:r>
        <w:rPr>
          <w:rFonts w:ascii="Calibri" w:hAnsi="Calibri"/>
          <w:b/>
          <w:color w:val="000000"/>
        </w:rPr>
        <w:t xml:space="preserve"> </w:t>
      </w:r>
      <w:r w:rsidRPr="003E32F9">
        <w:rPr>
          <w:rFonts w:ascii="Calibri" w:hAnsi="Calibri"/>
          <w:b/>
          <w:color w:val="000000"/>
        </w:rPr>
        <w:t xml:space="preserve"> </w:t>
      </w:r>
      <w:r w:rsidRPr="006F3CC6">
        <w:rPr>
          <w:rFonts w:ascii="Calibri" w:hAnsi="Calibri"/>
          <w:color w:val="000000"/>
        </w:rPr>
        <w:t xml:space="preserve">12 weeks  Approximately, five days of a week </w:t>
      </w:r>
    </w:p>
    <w:p w:rsidR="00C73ECE" w:rsidRDefault="00C73ECE" w:rsidP="00C73ECE">
      <w:pPr>
        <w:pStyle w:val="NormalWeb"/>
        <w:spacing w:before="308" w:beforeAutospacing="0" w:after="0" w:afterAutospacing="0"/>
        <w:ind w:left="-4" w:right="337" w:hanging="5"/>
        <w:jc w:val="both"/>
        <w:rPr>
          <w:rFonts w:ascii="Calibri" w:hAnsi="Calibri"/>
          <w:color w:val="000000"/>
        </w:rPr>
      </w:pPr>
      <w:r w:rsidRPr="006F3CC6">
        <w:rPr>
          <w:rFonts w:ascii="Calibri" w:hAnsi="Calibri"/>
          <w:b/>
          <w:color w:val="000000"/>
          <w:u w:val="single"/>
        </w:rPr>
        <w:t>CLASSES</w:t>
      </w:r>
      <w:r w:rsidRPr="006F3CC6">
        <w:rPr>
          <w:rFonts w:ascii="Calibri" w:hAnsi="Calibri"/>
          <w:color w:val="000000"/>
          <w:u w:val="single"/>
        </w:rPr>
        <w:t>-</w:t>
      </w:r>
      <w:r>
        <w:rPr>
          <w:rFonts w:ascii="Calibri" w:hAnsi="Calibri"/>
          <w:color w:val="000000"/>
        </w:rPr>
        <w:t xml:space="preserve"> </w:t>
      </w:r>
      <w:r w:rsidRPr="00522CFF">
        <w:rPr>
          <w:rFonts w:ascii="Calibri" w:hAnsi="Calibri"/>
          <w:color w:val="000000"/>
        </w:rPr>
        <w:t>Lectur</w:t>
      </w:r>
      <w:r>
        <w:rPr>
          <w:rFonts w:ascii="Calibri" w:hAnsi="Calibri"/>
          <w:color w:val="000000"/>
        </w:rPr>
        <w:t>es are organized in a manner to learn basic objectives. The course is organized around daily lectures as per the time table. I extensively use interactive method to make the class more lively and engaging . Students will be given reading materials  according to the course  content. This reading material  will be used  for giving lecture  in the classroom. Internal Assessment  of 25 marks will be given to the students based on activities like assignment , presentation or test ect. Some quiz competition are also conducted through classroom application.</w:t>
      </w:r>
    </w:p>
    <w:p w:rsidR="00C73ECE" w:rsidRDefault="00C73ECE" w:rsidP="00C73ECE">
      <w:pPr>
        <w:pStyle w:val="NormalWeb"/>
        <w:spacing w:before="308" w:beforeAutospacing="0" w:after="0" w:afterAutospacing="0"/>
        <w:ind w:left="-4" w:right="337" w:hanging="5"/>
        <w:jc w:val="both"/>
      </w:pPr>
    </w:p>
    <w:p w:rsidR="00C73ECE" w:rsidRDefault="00C73ECE" w:rsidP="00C73ECE">
      <w:pPr>
        <w:pStyle w:val="NormalWeb"/>
        <w:spacing w:before="302" w:beforeAutospacing="0" w:after="0" w:afterAutospacing="0"/>
        <w:ind w:left="16"/>
        <w:jc w:val="both"/>
        <w:rPr>
          <w:rFonts w:ascii="Calibri" w:hAnsi="Calibri"/>
          <w:b/>
          <w:bCs/>
          <w:color w:val="000000"/>
        </w:rPr>
      </w:pPr>
      <w:r>
        <w:rPr>
          <w:rFonts w:ascii="Calibri" w:hAnsi="Calibri"/>
          <w:b/>
          <w:bCs/>
          <w:color w:val="000000"/>
          <w:u w:val="single"/>
        </w:rPr>
        <w:t>UNIT WISE BREAK UP OF SYLLABUS</w:t>
      </w:r>
      <w:r>
        <w:rPr>
          <w:rFonts w:ascii="Calibri" w:hAnsi="Calibri"/>
          <w:b/>
          <w:bCs/>
          <w:color w:val="000000"/>
        </w:rPr>
        <w:t> </w:t>
      </w:r>
    </w:p>
    <w:p w:rsidR="00C73ECE" w:rsidRDefault="00C73ECE" w:rsidP="00C73ECE">
      <w:pPr>
        <w:pStyle w:val="NormalWeb"/>
        <w:spacing w:before="302" w:beforeAutospacing="0" w:after="0" w:afterAutospacing="0"/>
        <w:ind w:left="16"/>
        <w:jc w:val="both"/>
        <w:rPr>
          <w:rFonts w:ascii="Calibri" w:hAnsi="Calibri"/>
          <w:bCs/>
          <w:color w:val="000000"/>
        </w:rPr>
      </w:pPr>
      <w:r>
        <w:rPr>
          <w:rFonts w:ascii="Calibri" w:hAnsi="Calibri"/>
          <w:b/>
          <w:bCs/>
          <w:color w:val="000000"/>
        </w:rPr>
        <w:t xml:space="preserve">Unit-1 </w:t>
      </w:r>
      <w:r>
        <w:rPr>
          <w:rFonts w:ascii="Calibri" w:hAnsi="Calibri"/>
          <w:bCs/>
          <w:color w:val="000000"/>
        </w:rPr>
        <w:t xml:space="preserve"> </w:t>
      </w:r>
    </w:p>
    <w:p w:rsidR="00C73ECE" w:rsidRDefault="00C73ECE" w:rsidP="00C73ECE">
      <w:pPr>
        <w:pStyle w:val="NormalWeb"/>
        <w:spacing w:before="302" w:beforeAutospacing="0" w:after="0" w:afterAutospacing="0"/>
        <w:ind w:left="16"/>
        <w:jc w:val="both"/>
        <w:rPr>
          <w:rFonts w:ascii="Calibri" w:hAnsi="Calibri"/>
          <w:bCs/>
          <w:color w:val="000000"/>
        </w:rPr>
      </w:pPr>
      <w:r w:rsidRPr="00035450">
        <w:rPr>
          <w:rFonts w:ascii="Calibri" w:hAnsi="Calibri"/>
          <w:b/>
          <w:bCs/>
          <w:color w:val="000000"/>
        </w:rPr>
        <w:t>Structure and process of governance</w:t>
      </w:r>
      <w:r>
        <w:rPr>
          <w:rFonts w:ascii="Calibri" w:hAnsi="Calibri"/>
          <w:bCs/>
          <w:color w:val="000000"/>
        </w:rPr>
        <w:t xml:space="preserve"> </w:t>
      </w:r>
      <w:r w:rsidRPr="00035450">
        <w:rPr>
          <w:rFonts w:ascii="Calibri" w:hAnsi="Calibri"/>
          <w:b/>
          <w:bCs/>
          <w:color w:val="000000"/>
        </w:rPr>
        <w:t xml:space="preserve">:- </w:t>
      </w:r>
      <w:r w:rsidRPr="00035450">
        <w:rPr>
          <w:rFonts w:ascii="Calibri" w:hAnsi="Calibri"/>
          <w:bCs/>
          <w:color w:val="000000"/>
        </w:rPr>
        <w:t>This unit deals</w:t>
      </w:r>
      <w:r>
        <w:rPr>
          <w:rFonts w:ascii="Calibri" w:hAnsi="Calibri"/>
          <w:b/>
          <w:bCs/>
          <w:color w:val="000000"/>
        </w:rPr>
        <w:t xml:space="preserve"> </w:t>
      </w:r>
      <w:r>
        <w:rPr>
          <w:rFonts w:ascii="Calibri" w:hAnsi="Calibri"/>
          <w:bCs/>
          <w:color w:val="000000"/>
        </w:rPr>
        <w:t>with the Indian model of democracy , emphasizing on parliamentary democracy and federalism also includes party politics and electoral behavior. Then about the role of supreme court as the final interpreter of the constitution &amp; judicial activism , then the democracy at the grass root level example Panchayati raj &amp; Municipal institutions.</w:t>
      </w:r>
    </w:p>
    <w:p w:rsidR="00C73ECE" w:rsidRDefault="00C73ECE" w:rsidP="00C73ECE">
      <w:pPr>
        <w:pStyle w:val="NormalWeb"/>
        <w:spacing w:before="302" w:beforeAutospacing="0" w:after="0" w:afterAutospacing="0"/>
        <w:ind w:left="16"/>
        <w:jc w:val="both"/>
        <w:rPr>
          <w:rFonts w:ascii="Calibri" w:hAnsi="Calibri"/>
          <w:b/>
          <w:bCs/>
          <w:color w:val="000000"/>
        </w:rPr>
      </w:pPr>
      <w:r>
        <w:rPr>
          <w:rFonts w:ascii="Calibri" w:hAnsi="Calibri"/>
          <w:b/>
          <w:bCs/>
          <w:color w:val="000000"/>
        </w:rPr>
        <w:t>Unit-2</w:t>
      </w:r>
    </w:p>
    <w:p w:rsidR="00C73ECE" w:rsidRDefault="00C73ECE" w:rsidP="00C73ECE">
      <w:pPr>
        <w:pStyle w:val="NormalWeb"/>
        <w:spacing w:before="302" w:beforeAutospacing="0" w:after="0" w:afterAutospacing="0"/>
        <w:ind w:left="16"/>
        <w:jc w:val="both"/>
        <w:rPr>
          <w:rFonts w:ascii="Calibri" w:hAnsi="Calibri"/>
          <w:bCs/>
          <w:color w:val="000000"/>
        </w:rPr>
      </w:pPr>
      <w:r>
        <w:rPr>
          <w:rFonts w:ascii="Calibri" w:hAnsi="Calibri"/>
          <w:b/>
          <w:bCs/>
          <w:color w:val="000000"/>
        </w:rPr>
        <w:t xml:space="preserve">Ideas , Interests and Institutions in Public Policy </w:t>
      </w:r>
      <w:r>
        <w:rPr>
          <w:rFonts w:ascii="Calibri" w:hAnsi="Calibri"/>
          <w:bCs/>
          <w:color w:val="000000"/>
        </w:rPr>
        <w:t xml:space="preserve"> :-  This unit explains what is public policy , how institutions affect public policies and its impact on social ,justice, role of experts in policy making , how public policy is developed , planning commission , regulatory institutions like SEBI,TRAI’S function and powers .Also includes lobbying institutions like trade unions , farmers association, ect.</w:t>
      </w:r>
    </w:p>
    <w:p w:rsidR="00C73ECE" w:rsidRDefault="00C73ECE" w:rsidP="00C73ECE">
      <w:pPr>
        <w:pStyle w:val="NormalWeb"/>
        <w:spacing w:before="302" w:beforeAutospacing="0" w:after="0" w:afterAutospacing="0"/>
        <w:ind w:left="16"/>
        <w:jc w:val="both"/>
        <w:rPr>
          <w:rFonts w:ascii="Calibri" w:hAnsi="Calibri"/>
          <w:b/>
          <w:bCs/>
          <w:color w:val="000000"/>
        </w:rPr>
      </w:pPr>
      <w:r w:rsidRPr="00E66FF7">
        <w:rPr>
          <w:rFonts w:ascii="Calibri" w:hAnsi="Calibri"/>
          <w:b/>
          <w:bCs/>
          <w:color w:val="000000"/>
        </w:rPr>
        <w:t>Unit-3</w:t>
      </w:r>
    </w:p>
    <w:p w:rsidR="00C73ECE" w:rsidRDefault="00C73ECE" w:rsidP="00C73ECE">
      <w:pPr>
        <w:pStyle w:val="NormalWeb"/>
        <w:spacing w:before="302" w:beforeAutospacing="0" w:after="0" w:afterAutospacing="0"/>
        <w:ind w:left="16"/>
        <w:jc w:val="both"/>
        <w:rPr>
          <w:rFonts w:ascii="Calibri" w:hAnsi="Calibri"/>
          <w:bCs/>
          <w:color w:val="000000"/>
        </w:rPr>
      </w:pPr>
      <w:r>
        <w:rPr>
          <w:rFonts w:ascii="Calibri" w:hAnsi="Calibri"/>
          <w:b/>
          <w:bCs/>
          <w:color w:val="000000"/>
        </w:rPr>
        <w:t xml:space="preserve">Contemporary Political Economy of Development  in India :- </w:t>
      </w:r>
      <w:r>
        <w:rPr>
          <w:rFonts w:ascii="Calibri" w:hAnsi="Calibri"/>
          <w:bCs/>
          <w:color w:val="000000"/>
        </w:rPr>
        <w:t xml:space="preserve"> This unit includes the policy debates over models of development in India , recent trends of liberalization of Indian economy in different sector and E- governance .</w:t>
      </w:r>
    </w:p>
    <w:p w:rsidR="00C73ECE" w:rsidRDefault="00C73ECE" w:rsidP="00C73ECE">
      <w:pPr>
        <w:pStyle w:val="NormalWeb"/>
        <w:spacing w:before="302" w:beforeAutospacing="0" w:after="0" w:afterAutospacing="0"/>
        <w:ind w:left="16"/>
        <w:jc w:val="both"/>
        <w:rPr>
          <w:rFonts w:ascii="Calibri" w:hAnsi="Calibri"/>
          <w:b/>
          <w:bCs/>
          <w:color w:val="000000"/>
        </w:rPr>
      </w:pPr>
      <w:r w:rsidRPr="002D7919">
        <w:rPr>
          <w:rFonts w:ascii="Calibri" w:hAnsi="Calibri"/>
          <w:b/>
          <w:bCs/>
          <w:color w:val="000000"/>
        </w:rPr>
        <w:t xml:space="preserve">Unit-4 </w:t>
      </w:r>
      <w:r>
        <w:rPr>
          <w:rFonts w:ascii="Calibri" w:hAnsi="Calibri"/>
          <w:b/>
          <w:bCs/>
          <w:color w:val="000000"/>
        </w:rPr>
        <w:t xml:space="preserve"> </w:t>
      </w:r>
    </w:p>
    <w:p w:rsidR="00C73ECE" w:rsidRPr="002D7919" w:rsidRDefault="00C73ECE" w:rsidP="00C73ECE">
      <w:pPr>
        <w:pStyle w:val="NormalWeb"/>
        <w:spacing w:before="302" w:beforeAutospacing="0" w:after="0" w:afterAutospacing="0"/>
        <w:ind w:left="16"/>
        <w:jc w:val="both"/>
        <w:rPr>
          <w:rFonts w:ascii="Calibri" w:hAnsi="Calibri"/>
          <w:bCs/>
          <w:color w:val="000000"/>
        </w:rPr>
      </w:pPr>
      <w:r>
        <w:rPr>
          <w:rFonts w:ascii="Calibri" w:hAnsi="Calibri"/>
          <w:b/>
          <w:bCs/>
          <w:color w:val="000000"/>
        </w:rPr>
        <w:t xml:space="preserve">Dynamics of Civil Society :- </w:t>
      </w:r>
      <w:r>
        <w:rPr>
          <w:rFonts w:ascii="Calibri" w:hAnsi="Calibri"/>
          <w:bCs/>
          <w:color w:val="000000"/>
        </w:rPr>
        <w:t xml:space="preserve"> This  unit explains what is civil society &amp; its dynamics and the new social movements like environmental movement , women’s right movement, ect and its various interests ,Role of NGO’S , The role of media in strengthening civil society and popular culture. </w:t>
      </w:r>
      <w:r>
        <w:rPr>
          <w:rFonts w:ascii="Calibri" w:hAnsi="Calibri"/>
          <w:b/>
          <w:bCs/>
          <w:color w:val="000000"/>
        </w:rPr>
        <w:t xml:space="preserve"> </w:t>
      </w:r>
    </w:p>
    <w:p w:rsidR="00C73ECE" w:rsidRPr="00035450" w:rsidRDefault="00C73ECE" w:rsidP="00C73ECE">
      <w:pPr>
        <w:pStyle w:val="NormalWeb"/>
        <w:spacing w:before="302" w:beforeAutospacing="0" w:after="0" w:afterAutospacing="0"/>
        <w:ind w:left="16"/>
        <w:jc w:val="both"/>
        <w:rPr>
          <w:rFonts w:ascii="Calibri" w:hAnsi="Calibri"/>
          <w:bCs/>
          <w:color w:val="000000"/>
        </w:rPr>
      </w:pPr>
    </w:p>
    <w:p w:rsidR="00C73ECE" w:rsidRDefault="00C73ECE" w:rsidP="00C73ECE">
      <w:pPr>
        <w:pStyle w:val="NormalWeb"/>
        <w:spacing w:before="302" w:beforeAutospacing="0" w:after="0" w:afterAutospacing="0"/>
        <w:ind w:left="16"/>
        <w:jc w:val="both"/>
        <w:rPr>
          <w:rFonts w:ascii="Calibri" w:hAnsi="Calibri"/>
          <w:b/>
          <w:bCs/>
          <w:color w:val="000000"/>
        </w:rPr>
      </w:pPr>
    </w:p>
    <w:p w:rsidR="00C73ECE" w:rsidRPr="00B627CA" w:rsidRDefault="00C73ECE" w:rsidP="00C73ECE">
      <w:pPr>
        <w:pStyle w:val="NormalWeb"/>
        <w:spacing w:before="13" w:beforeAutospacing="0" w:after="0" w:afterAutospacing="0"/>
        <w:jc w:val="both"/>
        <w:rPr>
          <w:rFonts w:ascii="Calibri" w:hAnsi="Calibri"/>
          <w:bCs/>
          <w:color w:val="000000"/>
        </w:rPr>
      </w:pPr>
      <w:r>
        <w:rPr>
          <w:rFonts w:ascii="Calibri" w:hAnsi="Calibri"/>
          <w:b/>
          <w:bCs/>
          <w:color w:val="000000"/>
          <w:u w:val="single"/>
        </w:rPr>
        <w:t>ASSESSMENT</w:t>
      </w:r>
      <w:r>
        <w:rPr>
          <w:rFonts w:ascii="Calibri" w:hAnsi="Calibri"/>
          <w:b/>
          <w:bCs/>
          <w:color w:val="000000"/>
        </w:rPr>
        <w:t> </w:t>
      </w:r>
    </w:p>
    <w:p w:rsidR="00C73ECE" w:rsidRDefault="00C73ECE" w:rsidP="00C73ECE">
      <w:pPr>
        <w:pStyle w:val="NormalWeb"/>
        <w:spacing w:before="306" w:beforeAutospacing="0" w:after="0" w:afterAutospacing="0"/>
        <w:ind w:left="16"/>
        <w:jc w:val="both"/>
        <w:rPr>
          <w:rFonts w:ascii="Calibri" w:hAnsi="Calibri"/>
          <w:b/>
          <w:bCs/>
          <w:color w:val="000000"/>
        </w:rPr>
      </w:pPr>
      <w:r>
        <w:rPr>
          <w:rFonts w:ascii="Calibri" w:hAnsi="Calibri"/>
          <w:b/>
          <w:bCs/>
          <w:color w:val="000000"/>
        </w:rPr>
        <w:t>Internal Assessment: 25 Marks</w:t>
      </w:r>
    </w:p>
    <w:p w:rsidR="00C73ECE" w:rsidRDefault="00C73ECE" w:rsidP="00C73ECE">
      <w:pPr>
        <w:pStyle w:val="NormalWeb"/>
        <w:spacing w:before="306" w:beforeAutospacing="0" w:after="0" w:afterAutospacing="0"/>
        <w:ind w:left="16"/>
        <w:jc w:val="both"/>
        <w:rPr>
          <w:rFonts w:ascii="Calibri" w:hAnsi="Calibri"/>
          <w:b/>
          <w:bCs/>
          <w:color w:val="000000"/>
        </w:rPr>
      </w:pPr>
      <w:r>
        <w:rPr>
          <w:rFonts w:ascii="Calibri" w:hAnsi="Calibri"/>
          <w:color w:val="000000"/>
        </w:rPr>
        <w:t xml:space="preserve">Internal assessment will be conducted on three different modes </w:t>
      </w:r>
    </w:p>
    <w:p w:rsidR="00C73ECE" w:rsidRPr="000B24B2" w:rsidRDefault="00C73ECE" w:rsidP="00C73ECE">
      <w:pPr>
        <w:pStyle w:val="NormalWeb"/>
        <w:spacing w:before="306" w:beforeAutospacing="0" w:after="0" w:afterAutospacing="0"/>
        <w:ind w:left="16"/>
        <w:jc w:val="both"/>
        <w:rPr>
          <w:rFonts w:ascii="Calibri" w:hAnsi="Calibri"/>
          <w:b/>
          <w:bCs/>
          <w:color w:val="000000"/>
        </w:rPr>
      </w:pPr>
      <w:r>
        <w:rPr>
          <w:rFonts w:ascii="Calibri" w:hAnsi="Calibri"/>
          <w:color w:val="000000"/>
        </w:rPr>
        <w:t>1) Written assignment </w:t>
      </w:r>
    </w:p>
    <w:p w:rsidR="00C73ECE" w:rsidRDefault="00C73ECE" w:rsidP="00C73ECE">
      <w:pPr>
        <w:pStyle w:val="NormalWeb"/>
        <w:spacing w:before="11" w:beforeAutospacing="0" w:after="0" w:afterAutospacing="0"/>
        <w:ind w:left="13"/>
        <w:jc w:val="both"/>
      </w:pPr>
      <w:r>
        <w:rPr>
          <w:rFonts w:ascii="Calibri" w:hAnsi="Calibri"/>
          <w:color w:val="000000"/>
        </w:rPr>
        <w:t>2) Presentation </w:t>
      </w:r>
    </w:p>
    <w:p w:rsidR="00C73ECE" w:rsidRDefault="00C73ECE" w:rsidP="00C73ECE">
      <w:pPr>
        <w:pStyle w:val="NormalWeb"/>
        <w:spacing w:before="13" w:beforeAutospacing="0" w:after="0" w:afterAutospacing="0"/>
        <w:ind w:left="11"/>
        <w:jc w:val="both"/>
      </w:pPr>
      <w:r>
        <w:rPr>
          <w:rFonts w:ascii="Calibri" w:hAnsi="Calibri"/>
          <w:color w:val="000000"/>
        </w:rPr>
        <w:t>3) Class Test </w:t>
      </w:r>
    </w:p>
    <w:p w:rsidR="00C73ECE" w:rsidRDefault="00C73ECE" w:rsidP="00C73ECE">
      <w:pPr>
        <w:pStyle w:val="NormalWeb"/>
        <w:spacing w:before="305" w:after="0"/>
        <w:ind w:left="3" w:right="671" w:firstLine="17"/>
        <w:jc w:val="both"/>
        <w:rPr>
          <w:rFonts w:ascii="Calibri" w:hAnsi="Calibri"/>
          <w:color w:val="000000"/>
        </w:rPr>
      </w:pPr>
      <w:r>
        <w:rPr>
          <w:rFonts w:ascii="Calibri" w:hAnsi="Calibri"/>
          <w:color w:val="000000"/>
        </w:rPr>
        <w:lastRenderedPageBreak/>
        <w:t xml:space="preserve">1) </w:t>
      </w:r>
      <w:r w:rsidRPr="00E847EA">
        <w:t xml:space="preserve"> </w:t>
      </w:r>
      <w:r w:rsidRPr="00E847EA">
        <w:rPr>
          <w:rFonts w:ascii="Calibri" w:hAnsi="Calibri"/>
          <w:color w:val="000000"/>
        </w:rPr>
        <w:t>Students will be assessed at different stages during the course learning process. After completing</w:t>
      </w:r>
      <w:r>
        <w:rPr>
          <w:rFonts w:ascii="Calibri" w:hAnsi="Calibri"/>
          <w:color w:val="000000"/>
        </w:rPr>
        <w:t xml:space="preserve"> </w:t>
      </w:r>
      <w:r w:rsidRPr="00E847EA">
        <w:rPr>
          <w:rFonts w:ascii="Calibri" w:hAnsi="Calibri"/>
          <w:color w:val="000000"/>
        </w:rPr>
        <w:t>every unit they will be asked to take part in group discussions on any one important event or</w:t>
      </w:r>
      <w:r>
        <w:rPr>
          <w:rFonts w:ascii="Calibri" w:hAnsi="Calibri"/>
          <w:color w:val="000000"/>
        </w:rPr>
        <w:t xml:space="preserve"> </w:t>
      </w:r>
      <w:r w:rsidRPr="00E847EA">
        <w:rPr>
          <w:rFonts w:ascii="Calibri" w:hAnsi="Calibri"/>
          <w:color w:val="000000"/>
        </w:rPr>
        <w:t>issue relevant for that unit. They w</w:t>
      </w:r>
      <w:r>
        <w:rPr>
          <w:rFonts w:ascii="Calibri" w:hAnsi="Calibri"/>
          <w:color w:val="000000"/>
        </w:rPr>
        <w:t>ill also do one presentation and one assignment. this assignment will be in the  form of essay writing in which students will also  mention references. The topic for the first  assignment will be shared  in class</w:t>
      </w:r>
      <w:r w:rsidRPr="00F379C2">
        <w:rPr>
          <w:rFonts w:ascii="Calibri" w:hAnsi="Calibri"/>
          <w:color w:val="000000"/>
        </w:rPr>
        <w:t xml:space="preserve"> </w:t>
      </w:r>
      <w:r>
        <w:rPr>
          <w:rFonts w:ascii="Calibri" w:hAnsi="Calibri"/>
          <w:color w:val="000000"/>
        </w:rPr>
        <w:t>by the end of the first week of February and presentation will be given in the month of March after the mid semester break.  </w:t>
      </w:r>
    </w:p>
    <w:p w:rsidR="00C73ECE" w:rsidRDefault="00C73ECE" w:rsidP="00C73ECE">
      <w:pPr>
        <w:pStyle w:val="NormalWeb"/>
        <w:spacing w:before="305" w:after="0"/>
        <w:ind w:left="3" w:right="671" w:firstLine="17"/>
        <w:jc w:val="both"/>
        <w:rPr>
          <w:rFonts w:ascii="Calibri" w:hAnsi="Calibri"/>
          <w:color w:val="000000"/>
        </w:rPr>
      </w:pPr>
      <w:r>
        <w:rPr>
          <w:rFonts w:ascii="Calibri" w:hAnsi="Calibri"/>
          <w:color w:val="000000"/>
        </w:rPr>
        <w:t>2) There will be a Class Test of 10 marks. Which will take place tentatively in the fourth week of April.</w:t>
      </w:r>
    </w:p>
    <w:p w:rsidR="00C73ECE" w:rsidRPr="00CA2840" w:rsidRDefault="00C73ECE" w:rsidP="00C73ECE">
      <w:pPr>
        <w:pStyle w:val="NormalWeb"/>
        <w:spacing w:before="302" w:beforeAutospacing="0" w:after="0" w:afterAutospacing="0"/>
        <w:ind w:right="469"/>
        <w:jc w:val="both"/>
        <w:rPr>
          <w:rFonts w:ascii="Calibri" w:hAnsi="Calibri"/>
          <w:color w:val="000000"/>
        </w:rPr>
      </w:pPr>
      <w:r>
        <w:rPr>
          <w:rFonts w:ascii="Calibri" w:hAnsi="Calibri"/>
          <w:color w:val="000000"/>
        </w:rPr>
        <w:t>Additionally there are 5 marks for Attendance </w:t>
      </w:r>
    </w:p>
    <w:p w:rsidR="00C73ECE" w:rsidRDefault="00C73ECE" w:rsidP="00C73ECE">
      <w:pPr>
        <w:pStyle w:val="NormalWeb"/>
        <w:spacing w:before="397" w:beforeAutospacing="0" w:after="0" w:afterAutospacing="0"/>
        <w:ind w:left="16"/>
        <w:jc w:val="both"/>
      </w:pPr>
      <w:r>
        <w:rPr>
          <w:rFonts w:ascii="Calibri" w:hAnsi="Calibri"/>
          <w:b/>
          <w:bCs/>
          <w:color w:val="000000"/>
          <w:u w:val="single"/>
        </w:rPr>
        <w:t>ESSENTIAL READINGS-</w:t>
      </w:r>
      <w:r w:rsidRPr="00393597">
        <w:t xml:space="preserve"> </w:t>
      </w:r>
    </w:p>
    <w:p w:rsidR="00C73ECE" w:rsidRDefault="00C73ECE" w:rsidP="00C73ECE">
      <w:pPr>
        <w:pStyle w:val="NormalWeb"/>
        <w:spacing w:before="397" w:beforeAutospacing="0" w:after="0" w:afterAutospacing="0"/>
        <w:ind w:left="16"/>
        <w:jc w:val="both"/>
      </w:pPr>
      <w:r>
        <w:t>Agarwal B, Environmental Management, Equity and Ecofeminism: Debating India’s Experience, Journal of Pesant Studies, Vol. 25, No. 4, pp. 55</w:t>
      </w:r>
      <w:r>
        <w:rPr>
          <w:rFonts w:ascii="Cambria Math" w:hAnsi="Cambria Math" w:cs="Cambria Math"/>
        </w:rPr>
        <w:t>‐</w:t>
      </w:r>
      <w:r>
        <w:t>95.</w:t>
      </w:r>
    </w:p>
    <w:p w:rsidR="00C73ECE" w:rsidRDefault="00C73ECE" w:rsidP="00C73ECE">
      <w:pPr>
        <w:pStyle w:val="NormalWeb"/>
        <w:spacing w:before="397" w:beforeAutospacing="0" w:after="0" w:afterAutospacing="0"/>
        <w:ind w:left="16"/>
        <w:jc w:val="both"/>
      </w:pPr>
      <w:r>
        <w:t xml:space="preserve"> Atul Kohli (ed.), The Success of India’s Democracy, Cambridge University Press, 2001. Corbridge, Stuart and John Harris, Reinventing India: Liberalisation, Hindu Nationalism and Popular Democracy OUP, 2000.</w:t>
      </w:r>
    </w:p>
    <w:p w:rsidR="00C73ECE" w:rsidRDefault="00C73ECE" w:rsidP="00C73ECE">
      <w:pPr>
        <w:pStyle w:val="NormalWeb"/>
        <w:spacing w:before="397" w:beforeAutospacing="0" w:after="0" w:afterAutospacing="0"/>
        <w:ind w:left="16"/>
        <w:jc w:val="both"/>
      </w:pPr>
      <w:r>
        <w:t xml:space="preserve"> J.Dreze and A.Sen, India: Economic Development and Social Opportunity,Clarendon, 1995 </w:t>
      </w:r>
    </w:p>
    <w:p w:rsidR="00C73ECE" w:rsidRDefault="00C73ECE" w:rsidP="00C73ECE">
      <w:pPr>
        <w:pStyle w:val="NormalWeb"/>
        <w:spacing w:before="397" w:beforeAutospacing="0" w:after="0" w:afterAutospacing="0"/>
        <w:ind w:left="16"/>
        <w:jc w:val="both"/>
      </w:pPr>
      <w:r>
        <w:t>Saima Saeed, Screening the Public Sphere: Media and Democracy in India,2013</w:t>
      </w:r>
    </w:p>
    <w:p w:rsidR="00C73ECE" w:rsidRDefault="00C73ECE" w:rsidP="00C73ECE">
      <w:pPr>
        <w:pStyle w:val="NormalWeb"/>
        <w:spacing w:before="397" w:beforeAutospacing="0" w:after="0" w:afterAutospacing="0"/>
        <w:ind w:left="16"/>
        <w:jc w:val="both"/>
      </w:pPr>
      <w:r>
        <w:t xml:space="preserve"> Nick Stevenson, Understanding Media Cultures, 2002 Fuller, C.J. (ed.) Caste Today, Oxford University Press, 1997 Himat Singh, Green Revolution Reconsidered: The Rural World of Punjab, OUP, 2001. </w:t>
      </w:r>
    </w:p>
    <w:p w:rsidR="00C73ECE" w:rsidRDefault="00C73ECE" w:rsidP="00C73ECE">
      <w:pPr>
        <w:pStyle w:val="NormalWeb"/>
        <w:spacing w:before="397" w:beforeAutospacing="0" w:after="0" w:afterAutospacing="0"/>
        <w:ind w:left="16"/>
        <w:jc w:val="both"/>
      </w:pPr>
      <w:r>
        <w:t>Jagdish Bhagwati, India in Transition: Freeing The Economy, 1993.</w:t>
      </w:r>
    </w:p>
    <w:p w:rsidR="00C73ECE" w:rsidRDefault="00C73ECE" w:rsidP="00C73ECE">
      <w:pPr>
        <w:pStyle w:val="NormalWeb"/>
        <w:spacing w:before="397" w:beforeAutospacing="0" w:after="0" w:afterAutospacing="0"/>
        <w:ind w:left="16"/>
        <w:jc w:val="both"/>
      </w:pPr>
      <w:r>
        <w:t xml:space="preserve"> Joseph E. Stiglitz, Globalisation and its Discontents, WW Norton, 2003. Patel, I.G., Glimpses of Indian Economic Policy: An Insider View, OUP, 2002.</w:t>
      </w:r>
    </w:p>
    <w:p w:rsidR="00C73ECE" w:rsidRDefault="00C73ECE" w:rsidP="00C73ECE">
      <w:pPr>
        <w:pStyle w:val="NormalWeb"/>
        <w:spacing w:before="397" w:beforeAutospacing="0" w:after="0" w:afterAutospacing="0"/>
        <w:ind w:left="16"/>
        <w:jc w:val="both"/>
      </w:pPr>
      <w:r>
        <w:t xml:space="preserve"> Rajni Kothari and Clude Alvares, (eds.) Another Revolution Fails: an investigation of how and why India’s Operation Flood Project Touted as the World’s Largest Dairy Development Program Funded by the EEC went off the Rails, Ajanta, New Delhi, 1985. </w:t>
      </w:r>
    </w:p>
    <w:p w:rsidR="00C73ECE" w:rsidRDefault="00C73ECE" w:rsidP="00C73ECE">
      <w:pPr>
        <w:pStyle w:val="NormalWeb"/>
        <w:spacing w:before="397" w:beforeAutospacing="0" w:after="0" w:afterAutospacing="0"/>
        <w:ind w:left="16"/>
        <w:jc w:val="both"/>
      </w:pPr>
      <w:r>
        <w:t>Smitu Kothari, Social Movements and the Redefinition of Democracy, Boulder, Westview, 1993.</w:t>
      </w:r>
    </w:p>
    <w:p w:rsidR="00C73ECE" w:rsidRDefault="00C73ECE" w:rsidP="00C73ECE">
      <w:pPr>
        <w:pStyle w:val="NormalWeb"/>
        <w:spacing w:before="397" w:beforeAutospacing="0" w:after="0" w:afterAutospacing="0"/>
        <w:ind w:left="16"/>
        <w:jc w:val="both"/>
      </w:pPr>
      <w:r>
        <w:t xml:space="preserve"> Qah, John S.T., Curbing Corruption in Asia: A C</w:t>
      </w:r>
      <w:r w:rsidRPr="00393597">
        <w:t xml:space="preserve"> </w:t>
      </w:r>
      <w:r>
        <w:t>Comparative Study of Six Countries, Eastern University Press, 2003.</w:t>
      </w:r>
    </w:p>
    <w:p w:rsidR="00C73ECE" w:rsidRDefault="00C73ECE" w:rsidP="00C73ECE">
      <w:pPr>
        <w:pStyle w:val="NormalWeb"/>
        <w:spacing w:before="397" w:beforeAutospacing="0" w:after="0" w:afterAutospacing="0"/>
        <w:ind w:left="16"/>
        <w:jc w:val="both"/>
      </w:pPr>
      <w:r>
        <w:lastRenderedPageBreak/>
        <w:t xml:space="preserve"> Vasu Deva, E</w:t>
      </w:r>
      <w:r>
        <w:rPr>
          <w:rFonts w:ascii="Cambria Math" w:hAnsi="Cambria Math" w:cs="Cambria Math"/>
        </w:rPr>
        <w:t>‐</w:t>
      </w:r>
      <w:r>
        <w:t xml:space="preserve">Governance In India : A Reality, Commonwealth Publishers,2005 </w:t>
      </w:r>
    </w:p>
    <w:p w:rsidR="00C73ECE" w:rsidRDefault="00C73ECE" w:rsidP="00C73ECE">
      <w:pPr>
        <w:pStyle w:val="NormalWeb"/>
        <w:spacing w:before="397" w:beforeAutospacing="0" w:after="0" w:afterAutospacing="0"/>
        <w:ind w:left="16"/>
        <w:jc w:val="both"/>
      </w:pPr>
      <w:r>
        <w:t xml:space="preserve">M.J.Moon, The Evolution of Electronic Government Among Municipalities: Rheoteric or Reality, American Society For Public Administration, Public Administration Review, Vol 62, Issue 4, July –August 2002 </w:t>
      </w:r>
    </w:p>
    <w:p w:rsidR="00C73ECE" w:rsidRDefault="00C73ECE" w:rsidP="00C73ECE">
      <w:pPr>
        <w:pStyle w:val="NormalWeb"/>
        <w:spacing w:before="397" w:beforeAutospacing="0" w:after="0" w:afterAutospacing="0"/>
        <w:ind w:left="16"/>
        <w:jc w:val="both"/>
      </w:pPr>
      <w:r>
        <w:t>Pankaj Sharma, E</w:t>
      </w:r>
      <w:r>
        <w:rPr>
          <w:rFonts w:ascii="Cambria Math" w:hAnsi="Cambria Math" w:cs="Cambria Math"/>
        </w:rPr>
        <w:t>‐</w:t>
      </w:r>
      <w:r>
        <w:t>Governance: The New Age Governance, APH Publishers,2004</w:t>
      </w:r>
    </w:p>
    <w:p w:rsidR="00C73ECE" w:rsidRDefault="00C73ECE" w:rsidP="00C73ECE">
      <w:pPr>
        <w:pStyle w:val="NormalWeb"/>
        <w:spacing w:before="397" w:beforeAutospacing="0" w:after="0" w:afterAutospacing="0"/>
        <w:ind w:left="16"/>
        <w:jc w:val="both"/>
      </w:pPr>
      <w:r>
        <w:t xml:space="preserve"> Pippa Norris, Digital Divide: Civic Engagement, Information Poverty and the Internet in Democratic Societies, Cambridge: Cambridge University Press, 2001.</w:t>
      </w:r>
    </w:p>
    <w:p w:rsidR="00C73ECE" w:rsidRDefault="00C73ECE" w:rsidP="00C73ECE">
      <w:pPr>
        <w:pStyle w:val="NormalWeb"/>
        <w:spacing w:before="397" w:beforeAutospacing="0" w:after="0" w:afterAutospacing="0"/>
        <w:ind w:left="16"/>
        <w:jc w:val="both"/>
      </w:pPr>
      <w:r>
        <w:t xml:space="preserve"> Ghanshyam Shah [ed.], Social Movements and The State, Sage Publication, 2002 </w:t>
      </w:r>
    </w:p>
    <w:p w:rsidR="00C73ECE" w:rsidRDefault="00C73ECE" w:rsidP="00C73ECE">
      <w:pPr>
        <w:pStyle w:val="NormalWeb"/>
        <w:spacing w:before="397" w:beforeAutospacing="0" w:after="0" w:afterAutospacing="0"/>
        <w:ind w:left="16"/>
        <w:jc w:val="both"/>
      </w:pPr>
      <w:r>
        <w:t>Su H. Lee, Debating New Social Movements: Culture, Identity, and</w:t>
      </w:r>
      <w:r w:rsidRPr="00393597">
        <w:t xml:space="preserve"> </w:t>
      </w:r>
      <w:r>
        <w:t>Social Fragmentation , Rawat Publishers, 2010</w:t>
      </w:r>
    </w:p>
    <w:p w:rsidR="00C73ECE" w:rsidRDefault="00C73ECE" w:rsidP="00C73ECE">
      <w:pPr>
        <w:pStyle w:val="NormalWeb"/>
        <w:spacing w:before="397" w:beforeAutospacing="0" w:after="0" w:afterAutospacing="0"/>
        <w:ind w:left="16"/>
        <w:jc w:val="both"/>
      </w:pPr>
      <w:r>
        <w:t xml:space="preserve"> S. Laurel Weldon ,When Protest Makes Policy : How Social Movements Represent Disadvantaged Groups, Michigan Publishers, 2011</w:t>
      </w:r>
    </w:p>
    <w:p w:rsidR="00C73ECE" w:rsidRDefault="00C73ECE" w:rsidP="00C73ECE">
      <w:pPr>
        <w:pStyle w:val="NormalWeb"/>
        <w:spacing w:before="397" w:beforeAutospacing="0" w:after="0" w:afterAutospacing="0"/>
        <w:ind w:left="16"/>
        <w:jc w:val="both"/>
      </w:pPr>
      <w:r>
        <w:t xml:space="preserve"> Richard Cox, Production, Power and World Order, New York, Columbia University Press,1987</w:t>
      </w:r>
    </w:p>
    <w:p w:rsidR="00C73ECE" w:rsidRPr="00D10F6A" w:rsidRDefault="00C73ECE" w:rsidP="00C73ECE">
      <w:pPr>
        <w:pStyle w:val="NormalWeb"/>
        <w:spacing w:before="397" w:beforeAutospacing="0" w:after="0" w:afterAutospacing="0"/>
        <w:ind w:left="16"/>
        <w:jc w:val="both"/>
        <w:rPr>
          <w:rFonts w:ascii="Calibri" w:hAnsi="Calibri"/>
          <w:b/>
          <w:bCs/>
          <w:color w:val="000000"/>
          <w:u w:val="single"/>
        </w:rPr>
      </w:pPr>
      <w:r w:rsidRPr="00D10F6A">
        <w:rPr>
          <w:b/>
          <w:u w:val="single"/>
        </w:rPr>
        <w:t>Additional Readings</w:t>
      </w:r>
      <w:r w:rsidRPr="00D10F6A">
        <w:rPr>
          <w:rFonts w:ascii="Calibri" w:hAnsi="Calibri"/>
          <w:b/>
          <w:bCs/>
          <w:color w:val="000000"/>
          <w:u w:val="single"/>
        </w:rPr>
        <w:t> </w:t>
      </w:r>
    </w:p>
    <w:p w:rsidR="00C73ECE" w:rsidRPr="00B35176" w:rsidRDefault="00C73ECE" w:rsidP="00C73ECE">
      <w:pPr>
        <w:pStyle w:val="NormalWeb"/>
        <w:spacing w:before="397" w:beforeAutospacing="0" w:after="0" w:afterAutospacing="0"/>
        <w:ind w:left="16"/>
        <w:jc w:val="both"/>
        <w:rPr>
          <w:rFonts w:ascii="Calibri" w:hAnsi="Calibri"/>
          <w:b/>
          <w:bCs/>
          <w:color w:val="000000"/>
        </w:rPr>
      </w:pPr>
    </w:p>
    <w:p w:rsidR="00C73ECE" w:rsidRDefault="00C73ECE" w:rsidP="00C73ECE">
      <w:pPr>
        <w:pStyle w:val="NormalWeb"/>
        <w:spacing w:before="13" w:beforeAutospacing="0" w:after="0" w:afterAutospacing="0"/>
        <w:ind w:left="1"/>
        <w:jc w:val="both"/>
      </w:pPr>
      <w:r>
        <w:t xml:space="preserve">Baxi, Upendra and Bhikhu Parekh, (ed.) Crisis and Change in Contemporary India, New Delhi, Sage, 1994. </w:t>
      </w:r>
    </w:p>
    <w:p w:rsidR="00C73ECE" w:rsidRDefault="00C73ECE" w:rsidP="00C73ECE">
      <w:pPr>
        <w:pStyle w:val="NormalWeb"/>
        <w:spacing w:before="13" w:beforeAutospacing="0" w:after="0" w:afterAutospacing="0"/>
        <w:ind w:left="1"/>
        <w:jc w:val="both"/>
      </w:pPr>
    </w:p>
    <w:p w:rsidR="00C73ECE" w:rsidRDefault="00C73ECE" w:rsidP="00C73ECE">
      <w:pPr>
        <w:pStyle w:val="NormalWeb"/>
        <w:spacing w:before="13" w:beforeAutospacing="0" w:after="0" w:afterAutospacing="0"/>
        <w:ind w:left="1"/>
        <w:jc w:val="both"/>
      </w:pPr>
      <w:r>
        <w:t>Bidyut Chakrabarty, Public Administration: A Reader, Delhi Oxford University Press, 2003.</w:t>
      </w:r>
    </w:p>
    <w:p w:rsidR="00C73ECE" w:rsidRDefault="00C73ECE" w:rsidP="00C73ECE">
      <w:pPr>
        <w:pStyle w:val="NormalWeb"/>
        <w:spacing w:before="13" w:beforeAutospacing="0" w:after="0" w:afterAutospacing="0"/>
        <w:ind w:left="1"/>
        <w:jc w:val="both"/>
      </w:pPr>
    </w:p>
    <w:p w:rsidR="00C73ECE" w:rsidRDefault="00C73ECE" w:rsidP="00C73ECE">
      <w:pPr>
        <w:pStyle w:val="NormalWeb"/>
        <w:spacing w:before="13" w:beforeAutospacing="0" w:after="0" w:afterAutospacing="0"/>
        <w:ind w:left="1"/>
        <w:jc w:val="both"/>
      </w:pPr>
      <w:r>
        <w:t xml:space="preserve"> Elaine Kamarck, Government Innovation Around the World: Occasional Paper Series, John F Kennedy School of Government, 2003</w:t>
      </w:r>
    </w:p>
    <w:p w:rsidR="00C73ECE" w:rsidRDefault="00C73ECE" w:rsidP="00C73ECE">
      <w:pPr>
        <w:pStyle w:val="NormalWeb"/>
        <w:spacing w:before="13" w:beforeAutospacing="0" w:after="0" w:afterAutospacing="0"/>
        <w:ind w:left="1"/>
        <w:jc w:val="both"/>
      </w:pPr>
    </w:p>
    <w:p w:rsidR="00C73ECE" w:rsidRDefault="00C73ECE" w:rsidP="00C73ECE">
      <w:pPr>
        <w:pStyle w:val="NormalWeb"/>
        <w:spacing w:before="13" w:beforeAutospacing="0" w:after="0" w:afterAutospacing="0"/>
        <w:ind w:left="1"/>
        <w:jc w:val="both"/>
      </w:pPr>
      <w:r>
        <w:t xml:space="preserve"> Kothari, Rajini, Politics in India, Delhi, Orient Longman, 1970.</w:t>
      </w:r>
    </w:p>
    <w:p w:rsidR="00C73ECE" w:rsidRDefault="00C73ECE" w:rsidP="00C73ECE">
      <w:pPr>
        <w:pStyle w:val="NormalWeb"/>
        <w:spacing w:before="13" w:beforeAutospacing="0" w:after="0" w:afterAutospacing="0"/>
        <w:ind w:left="1"/>
        <w:jc w:val="both"/>
      </w:pPr>
    </w:p>
    <w:p w:rsidR="00C73ECE" w:rsidRDefault="00C73ECE" w:rsidP="00C73ECE">
      <w:pPr>
        <w:pStyle w:val="NormalWeb"/>
        <w:spacing w:before="13" w:beforeAutospacing="0" w:after="0" w:afterAutospacing="0"/>
        <w:ind w:left="1"/>
        <w:jc w:val="both"/>
      </w:pPr>
      <w:r>
        <w:t xml:space="preserve"> Mackie, Gerry, Democracy Defended, New York, Cambridge University Press, 2003. </w:t>
      </w:r>
    </w:p>
    <w:p w:rsidR="00C73ECE" w:rsidRDefault="00C73ECE" w:rsidP="00C73ECE">
      <w:pPr>
        <w:pStyle w:val="NormalWeb"/>
        <w:spacing w:before="13" w:beforeAutospacing="0" w:after="0" w:afterAutospacing="0"/>
        <w:ind w:left="1"/>
        <w:jc w:val="both"/>
      </w:pPr>
    </w:p>
    <w:p w:rsidR="00C73ECE" w:rsidRDefault="00C73ECE" w:rsidP="00C73ECE">
      <w:pPr>
        <w:pStyle w:val="NormalWeb"/>
        <w:spacing w:before="13" w:beforeAutospacing="0" w:after="0" w:afterAutospacing="0"/>
        <w:ind w:left="1"/>
        <w:jc w:val="both"/>
      </w:pPr>
      <w:r>
        <w:t xml:space="preserve">Mahajan, Gurpreet (ed.), Democracy, Difference and Social Justice, New Delhi, Oxford University Press, 2000. </w:t>
      </w:r>
    </w:p>
    <w:p w:rsidR="00C73ECE" w:rsidRDefault="00C73ECE" w:rsidP="00C73ECE">
      <w:pPr>
        <w:pStyle w:val="NormalWeb"/>
        <w:spacing w:before="13" w:beforeAutospacing="0" w:after="0" w:afterAutospacing="0"/>
        <w:ind w:left="1"/>
        <w:jc w:val="both"/>
      </w:pPr>
      <w:r>
        <w:t xml:space="preserve">Menon, Nivedita, (ed.), Gender and Politics in India, New Delhi, Oxford University Press, 2001. </w:t>
      </w:r>
    </w:p>
    <w:p w:rsidR="00C73ECE" w:rsidRDefault="00C73ECE" w:rsidP="00C73ECE">
      <w:pPr>
        <w:pStyle w:val="NormalWeb"/>
        <w:spacing w:before="13" w:beforeAutospacing="0" w:after="0" w:afterAutospacing="0"/>
        <w:ind w:left="1"/>
        <w:jc w:val="both"/>
      </w:pPr>
    </w:p>
    <w:p w:rsidR="00C73ECE" w:rsidRPr="00B35176" w:rsidRDefault="00C73ECE" w:rsidP="00C73ECE">
      <w:pPr>
        <w:pStyle w:val="NormalWeb"/>
        <w:spacing w:before="13" w:beforeAutospacing="0" w:after="0" w:afterAutospacing="0"/>
        <w:ind w:left="1"/>
        <w:jc w:val="both"/>
      </w:pPr>
      <w:r>
        <w:t>Mohanty, Manoranjan, Peoples Rights: Social Movements and the State in the Third World, Sage, New Delhi,</w:t>
      </w:r>
      <w:r w:rsidRPr="00393597">
        <w:t xml:space="preserve"> </w:t>
      </w:r>
      <w:r>
        <w:t>1998.</w:t>
      </w:r>
    </w:p>
    <w:p w:rsidR="00C73ECE" w:rsidRPr="00DD4C21" w:rsidRDefault="00C73ECE" w:rsidP="00C73ECE">
      <w:pPr>
        <w:spacing w:after="0" w:line="360" w:lineRule="auto"/>
        <w:jc w:val="both"/>
        <w:rPr>
          <w:rFonts w:ascii="Times New Roman" w:hAnsi="Times New Roman" w:cs="Times New Roman"/>
          <w:b/>
          <w:bCs/>
          <w:sz w:val="24"/>
          <w:szCs w:val="24"/>
        </w:rPr>
      </w:pPr>
    </w:p>
    <w:p w:rsidR="008F1C4C" w:rsidRPr="002965E1" w:rsidRDefault="008F1C4C" w:rsidP="002965E1">
      <w:pPr>
        <w:pStyle w:val="ListParagraph"/>
        <w:spacing w:after="0" w:line="360" w:lineRule="auto"/>
        <w:ind w:left="1069"/>
        <w:jc w:val="both"/>
        <w:rPr>
          <w:rFonts w:ascii="Times New Roman" w:hAnsi="Times New Roman" w:cs="Times New Roman"/>
          <w:b/>
          <w:sz w:val="24"/>
          <w:szCs w:val="24"/>
        </w:rPr>
      </w:pPr>
    </w:p>
    <w:sectPr w:rsidR="008F1C4C" w:rsidRPr="002965E1" w:rsidSect="001A0DB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rlito">
    <w:altName w:val="Arial"/>
    <w:charset w:val="00"/>
    <w:family w:val="swiss"/>
    <w:pitch w:val="variable"/>
    <w:sig w:usb0="00000000" w:usb1="00000000" w:usb2="00000000" w:usb3="00000000" w:csb0="00000000" w:csb1="00000000"/>
  </w:font>
  <w:font w:name="Nirmala UI">
    <w:altName w:val="MS Mincho"/>
    <w:panose1 w:val="020B0502040204020203"/>
    <w:charset w:val="00"/>
    <w:family w:val="swiss"/>
    <w:pitch w:val="variable"/>
    <w:sig w:usb0="80FF8023" w:usb1="0000004A" w:usb2="00000200" w:usb3="00000000" w:csb0="00000001" w:csb1="00000000"/>
  </w:font>
  <w:font w:name="Calibri,Bold">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450CF"/>
    <w:multiLevelType w:val="hybridMultilevel"/>
    <w:tmpl w:val="4E103ED0"/>
    <w:lvl w:ilvl="0" w:tplc="B1129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55930DB"/>
    <w:multiLevelType w:val="hybridMultilevel"/>
    <w:tmpl w:val="3C784D44"/>
    <w:lvl w:ilvl="0" w:tplc="6228F220">
      <w:start w:val="1"/>
      <w:numFmt w:val="decimal"/>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AC55DA"/>
    <w:multiLevelType w:val="hybridMultilevel"/>
    <w:tmpl w:val="9AE02828"/>
    <w:lvl w:ilvl="0" w:tplc="724AF020">
      <w:start w:val="1"/>
      <w:numFmt w:val="lowerLetter"/>
      <w:lvlText w:val="%1."/>
      <w:lvlJc w:val="left"/>
      <w:pPr>
        <w:ind w:left="768" w:hanging="360"/>
      </w:pPr>
      <w:rPr>
        <w:rFonts w:hint="default"/>
      </w:r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3">
    <w:nsid w:val="2EB465FD"/>
    <w:multiLevelType w:val="hybridMultilevel"/>
    <w:tmpl w:val="AD7C1A98"/>
    <w:lvl w:ilvl="0" w:tplc="A0D82C26">
      <w:start w:val="1"/>
      <w:numFmt w:val="lowerLetter"/>
      <w:lvlText w:val="%1."/>
      <w:lvlJc w:val="left"/>
      <w:pPr>
        <w:ind w:left="1160" w:hanging="226"/>
        <w:jc w:val="left"/>
      </w:pPr>
      <w:rPr>
        <w:rFonts w:ascii="Arial" w:eastAsia="Arial" w:hAnsi="Arial" w:cs="Arial" w:hint="default"/>
        <w:w w:val="87"/>
        <w:sz w:val="23"/>
        <w:szCs w:val="23"/>
        <w:lang w:val="en-US" w:eastAsia="en-US" w:bidi="ar-SA"/>
      </w:rPr>
    </w:lvl>
    <w:lvl w:ilvl="1" w:tplc="243C7E16">
      <w:start w:val="1"/>
      <w:numFmt w:val="upperRoman"/>
      <w:lvlText w:val="%2."/>
      <w:lvlJc w:val="left"/>
      <w:pPr>
        <w:ind w:left="1116" w:hanging="175"/>
        <w:jc w:val="left"/>
      </w:pPr>
      <w:rPr>
        <w:rFonts w:ascii="Arial" w:eastAsia="Arial" w:hAnsi="Arial" w:cs="Arial" w:hint="default"/>
        <w:b/>
        <w:bCs/>
        <w:w w:val="96"/>
        <w:sz w:val="23"/>
        <w:szCs w:val="23"/>
        <w:lang w:val="en-US" w:eastAsia="en-US" w:bidi="ar-SA"/>
      </w:rPr>
    </w:lvl>
    <w:lvl w:ilvl="2" w:tplc="ABB2612C">
      <w:numFmt w:val="bullet"/>
      <w:lvlText w:val="•"/>
      <w:lvlJc w:val="left"/>
      <w:pPr>
        <w:ind w:left="2204" w:hanging="175"/>
      </w:pPr>
      <w:rPr>
        <w:rFonts w:hint="default"/>
        <w:lang w:val="en-US" w:eastAsia="en-US" w:bidi="ar-SA"/>
      </w:rPr>
    </w:lvl>
    <w:lvl w:ilvl="3" w:tplc="6B284B02">
      <w:numFmt w:val="bullet"/>
      <w:lvlText w:val="•"/>
      <w:lvlJc w:val="left"/>
      <w:pPr>
        <w:ind w:left="3248" w:hanging="175"/>
      </w:pPr>
      <w:rPr>
        <w:rFonts w:hint="default"/>
        <w:lang w:val="en-US" w:eastAsia="en-US" w:bidi="ar-SA"/>
      </w:rPr>
    </w:lvl>
    <w:lvl w:ilvl="4" w:tplc="12967938">
      <w:numFmt w:val="bullet"/>
      <w:lvlText w:val="•"/>
      <w:lvlJc w:val="left"/>
      <w:pPr>
        <w:ind w:left="4293" w:hanging="175"/>
      </w:pPr>
      <w:rPr>
        <w:rFonts w:hint="default"/>
        <w:lang w:val="en-US" w:eastAsia="en-US" w:bidi="ar-SA"/>
      </w:rPr>
    </w:lvl>
    <w:lvl w:ilvl="5" w:tplc="BCBC2C40">
      <w:numFmt w:val="bullet"/>
      <w:lvlText w:val="•"/>
      <w:lvlJc w:val="left"/>
      <w:pPr>
        <w:ind w:left="5337" w:hanging="175"/>
      </w:pPr>
      <w:rPr>
        <w:rFonts w:hint="default"/>
        <w:lang w:val="en-US" w:eastAsia="en-US" w:bidi="ar-SA"/>
      </w:rPr>
    </w:lvl>
    <w:lvl w:ilvl="6" w:tplc="113A2C24">
      <w:numFmt w:val="bullet"/>
      <w:lvlText w:val="•"/>
      <w:lvlJc w:val="left"/>
      <w:pPr>
        <w:ind w:left="6382" w:hanging="175"/>
      </w:pPr>
      <w:rPr>
        <w:rFonts w:hint="default"/>
        <w:lang w:val="en-US" w:eastAsia="en-US" w:bidi="ar-SA"/>
      </w:rPr>
    </w:lvl>
    <w:lvl w:ilvl="7" w:tplc="B72495EC">
      <w:numFmt w:val="bullet"/>
      <w:lvlText w:val="•"/>
      <w:lvlJc w:val="left"/>
      <w:pPr>
        <w:ind w:left="7426" w:hanging="175"/>
      </w:pPr>
      <w:rPr>
        <w:rFonts w:hint="default"/>
        <w:lang w:val="en-US" w:eastAsia="en-US" w:bidi="ar-SA"/>
      </w:rPr>
    </w:lvl>
    <w:lvl w:ilvl="8" w:tplc="FD20400C">
      <w:numFmt w:val="bullet"/>
      <w:lvlText w:val="•"/>
      <w:lvlJc w:val="left"/>
      <w:pPr>
        <w:ind w:left="8471" w:hanging="175"/>
      </w:pPr>
      <w:rPr>
        <w:rFonts w:hint="default"/>
        <w:lang w:val="en-US" w:eastAsia="en-US" w:bidi="ar-SA"/>
      </w:rPr>
    </w:lvl>
  </w:abstractNum>
  <w:abstractNum w:abstractNumId="4">
    <w:nsid w:val="335751EF"/>
    <w:multiLevelType w:val="hybridMultilevel"/>
    <w:tmpl w:val="0F64B6F0"/>
    <w:lvl w:ilvl="0" w:tplc="89BEADD8">
      <w:start w:val="1"/>
      <w:numFmt w:val="upperLetter"/>
      <w:lvlText w:val="%1."/>
      <w:lvlJc w:val="left"/>
      <w:pPr>
        <w:ind w:left="942" w:hanging="245"/>
        <w:jc w:val="left"/>
      </w:pPr>
      <w:rPr>
        <w:rFonts w:ascii="Arial" w:eastAsia="Arial" w:hAnsi="Arial" w:cs="Arial" w:hint="default"/>
        <w:spacing w:val="0"/>
        <w:w w:val="88"/>
        <w:sz w:val="23"/>
        <w:szCs w:val="23"/>
        <w:lang w:val="en-US" w:eastAsia="en-US" w:bidi="ar-SA"/>
      </w:rPr>
    </w:lvl>
    <w:lvl w:ilvl="1" w:tplc="AD76F932">
      <w:numFmt w:val="bullet"/>
      <w:lvlText w:val="•"/>
      <w:lvlJc w:val="left"/>
      <w:pPr>
        <w:ind w:left="1902" w:hanging="245"/>
      </w:pPr>
      <w:rPr>
        <w:rFonts w:hint="default"/>
        <w:lang w:val="en-US" w:eastAsia="en-US" w:bidi="ar-SA"/>
      </w:rPr>
    </w:lvl>
    <w:lvl w:ilvl="2" w:tplc="C010CB26">
      <w:numFmt w:val="bullet"/>
      <w:lvlText w:val="•"/>
      <w:lvlJc w:val="left"/>
      <w:pPr>
        <w:ind w:left="2864" w:hanging="245"/>
      </w:pPr>
      <w:rPr>
        <w:rFonts w:hint="default"/>
        <w:lang w:val="en-US" w:eastAsia="en-US" w:bidi="ar-SA"/>
      </w:rPr>
    </w:lvl>
    <w:lvl w:ilvl="3" w:tplc="1FB2597E">
      <w:numFmt w:val="bullet"/>
      <w:lvlText w:val="•"/>
      <w:lvlJc w:val="left"/>
      <w:pPr>
        <w:ind w:left="3826" w:hanging="245"/>
      </w:pPr>
      <w:rPr>
        <w:rFonts w:hint="default"/>
        <w:lang w:val="en-US" w:eastAsia="en-US" w:bidi="ar-SA"/>
      </w:rPr>
    </w:lvl>
    <w:lvl w:ilvl="4" w:tplc="B6905310">
      <w:numFmt w:val="bullet"/>
      <w:lvlText w:val="•"/>
      <w:lvlJc w:val="left"/>
      <w:pPr>
        <w:ind w:left="4788" w:hanging="245"/>
      </w:pPr>
      <w:rPr>
        <w:rFonts w:hint="default"/>
        <w:lang w:val="en-US" w:eastAsia="en-US" w:bidi="ar-SA"/>
      </w:rPr>
    </w:lvl>
    <w:lvl w:ilvl="5" w:tplc="E956195C">
      <w:numFmt w:val="bullet"/>
      <w:lvlText w:val="•"/>
      <w:lvlJc w:val="left"/>
      <w:pPr>
        <w:ind w:left="5750" w:hanging="245"/>
      </w:pPr>
      <w:rPr>
        <w:rFonts w:hint="default"/>
        <w:lang w:val="en-US" w:eastAsia="en-US" w:bidi="ar-SA"/>
      </w:rPr>
    </w:lvl>
    <w:lvl w:ilvl="6" w:tplc="4DB486F4">
      <w:numFmt w:val="bullet"/>
      <w:lvlText w:val="•"/>
      <w:lvlJc w:val="left"/>
      <w:pPr>
        <w:ind w:left="6712" w:hanging="245"/>
      </w:pPr>
      <w:rPr>
        <w:rFonts w:hint="default"/>
        <w:lang w:val="en-US" w:eastAsia="en-US" w:bidi="ar-SA"/>
      </w:rPr>
    </w:lvl>
    <w:lvl w:ilvl="7" w:tplc="CF1E56E2">
      <w:numFmt w:val="bullet"/>
      <w:lvlText w:val="•"/>
      <w:lvlJc w:val="left"/>
      <w:pPr>
        <w:ind w:left="7674" w:hanging="245"/>
      </w:pPr>
      <w:rPr>
        <w:rFonts w:hint="default"/>
        <w:lang w:val="en-US" w:eastAsia="en-US" w:bidi="ar-SA"/>
      </w:rPr>
    </w:lvl>
    <w:lvl w:ilvl="8" w:tplc="8FEE10C2">
      <w:numFmt w:val="bullet"/>
      <w:lvlText w:val="•"/>
      <w:lvlJc w:val="left"/>
      <w:pPr>
        <w:ind w:left="8636" w:hanging="245"/>
      </w:pPr>
      <w:rPr>
        <w:rFonts w:hint="default"/>
        <w:lang w:val="en-US" w:eastAsia="en-US" w:bidi="ar-SA"/>
      </w:rPr>
    </w:lvl>
  </w:abstractNum>
  <w:abstractNum w:abstractNumId="5">
    <w:nsid w:val="74BA4515"/>
    <w:multiLevelType w:val="hybridMultilevel"/>
    <w:tmpl w:val="799CCCFC"/>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81B3D"/>
    <w:rsid w:val="000919AD"/>
    <w:rsid w:val="00096BF5"/>
    <w:rsid w:val="000B073E"/>
    <w:rsid w:val="0012232B"/>
    <w:rsid w:val="001A0DBD"/>
    <w:rsid w:val="001C3F84"/>
    <w:rsid w:val="001E5862"/>
    <w:rsid w:val="00232992"/>
    <w:rsid w:val="002965E1"/>
    <w:rsid w:val="002A1018"/>
    <w:rsid w:val="002E200B"/>
    <w:rsid w:val="00377465"/>
    <w:rsid w:val="00377B48"/>
    <w:rsid w:val="00392D45"/>
    <w:rsid w:val="00412134"/>
    <w:rsid w:val="00481B3D"/>
    <w:rsid w:val="00557118"/>
    <w:rsid w:val="005967A4"/>
    <w:rsid w:val="005A05AF"/>
    <w:rsid w:val="006B62D2"/>
    <w:rsid w:val="006C59F0"/>
    <w:rsid w:val="006E2AD6"/>
    <w:rsid w:val="00735DC5"/>
    <w:rsid w:val="00762A13"/>
    <w:rsid w:val="007674C7"/>
    <w:rsid w:val="007E4602"/>
    <w:rsid w:val="00864D70"/>
    <w:rsid w:val="00877BCC"/>
    <w:rsid w:val="008904F3"/>
    <w:rsid w:val="008B142C"/>
    <w:rsid w:val="008B44FC"/>
    <w:rsid w:val="008F1C4C"/>
    <w:rsid w:val="009E07DA"/>
    <w:rsid w:val="00A30D7E"/>
    <w:rsid w:val="00AB0293"/>
    <w:rsid w:val="00B01556"/>
    <w:rsid w:val="00B02E27"/>
    <w:rsid w:val="00B07C54"/>
    <w:rsid w:val="00B9581E"/>
    <w:rsid w:val="00B9636A"/>
    <w:rsid w:val="00BF689B"/>
    <w:rsid w:val="00C04EBB"/>
    <w:rsid w:val="00C520E9"/>
    <w:rsid w:val="00C55E90"/>
    <w:rsid w:val="00C73ECE"/>
    <w:rsid w:val="00C86032"/>
    <w:rsid w:val="00D65382"/>
    <w:rsid w:val="00DB3BE2"/>
    <w:rsid w:val="00E6601E"/>
    <w:rsid w:val="00F51F7A"/>
    <w:rsid w:val="00FD69A7"/>
    <w:rsid w:val="00FF1B14"/>
    <w:rsid w:val="00FF334C"/>
    <w:rsid w:val="00FF6F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B3D"/>
    <w:pPr>
      <w:spacing w:after="200" w:line="276" w:lineRule="auto"/>
    </w:pPr>
    <w:rPr>
      <w:lang w:val="en-US"/>
    </w:rPr>
  </w:style>
  <w:style w:type="paragraph" w:styleId="Heading3">
    <w:name w:val="heading 3"/>
    <w:basedOn w:val="Normal"/>
    <w:link w:val="Heading3Char"/>
    <w:uiPriority w:val="1"/>
    <w:qFormat/>
    <w:rsid w:val="00232992"/>
    <w:pPr>
      <w:widowControl w:val="0"/>
      <w:autoSpaceDE w:val="0"/>
      <w:autoSpaceDN w:val="0"/>
      <w:spacing w:after="0" w:line="240" w:lineRule="auto"/>
      <w:ind w:left="939"/>
      <w:outlineLvl w:val="2"/>
    </w:pPr>
    <w:rPr>
      <w:rFonts w:ascii="Arial" w:eastAsia="Arial" w:hAnsi="Arial" w:cs="Arial"/>
      <w:b/>
      <w:bCs/>
      <w:sz w:val="23"/>
      <w:szCs w:val="23"/>
    </w:rPr>
  </w:style>
  <w:style w:type="paragraph" w:styleId="Heading4">
    <w:name w:val="heading 4"/>
    <w:basedOn w:val="Normal"/>
    <w:link w:val="Heading4Char"/>
    <w:uiPriority w:val="1"/>
    <w:qFormat/>
    <w:rsid w:val="00232992"/>
    <w:pPr>
      <w:widowControl w:val="0"/>
      <w:autoSpaceDE w:val="0"/>
      <w:autoSpaceDN w:val="0"/>
      <w:spacing w:after="0" w:line="240" w:lineRule="auto"/>
      <w:ind w:left="1618" w:right="1772"/>
      <w:jc w:val="center"/>
      <w:outlineLvl w:val="3"/>
    </w:pPr>
    <w:rPr>
      <w:rFonts w:ascii="Carlito" w:eastAsia="Carlito" w:hAnsi="Carlito" w:cs="Carlito"/>
      <w:b/>
      <w:bCs/>
      <w:i/>
      <w:sz w:val="23"/>
      <w:szCs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481B3D"/>
    <w:pPr>
      <w:ind w:left="720"/>
      <w:contextualSpacing/>
    </w:pPr>
  </w:style>
  <w:style w:type="character" w:styleId="Emphasis">
    <w:name w:val="Emphasis"/>
    <w:basedOn w:val="DefaultParagraphFont"/>
    <w:uiPriority w:val="20"/>
    <w:qFormat/>
    <w:rsid w:val="00481B3D"/>
    <w:rPr>
      <w:i/>
      <w:iCs/>
    </w:rPr>
  </w:style>
  <w:style w:type="character" w:customStyle="1" w:styleId="Heading3Char">
    <w:name w:val="Heading 3 Char"/>
    <w:basedOn w:val="DefaultParagraphFont"/>
    <w:link w:val="Heading3"/>
    <w:uiPriority w:val="1"/>
    <w:rsid w:val="00232992"/>
    <w:rPr>
      <w:rFonts w:ascii="Arial" w:eastAsia="Arial" w:hAnsi="Arial" w:cs="Arial"/>
      <w:b/>
      <w:bCs/>
      <w:sz w:val="23"/>
      <w:szCs w:val="23"/>
      <w:lang w:val="en-US"/>
    </w:rPr>
  </w:style>
  <w:style w:type="character" w:customStyle="1" w:styleId="Heading4Char">
    <w:name w:val="Heading 4 Char"/>
    <w:basedOn w:val="DefaultParagraphFont"/>
    <w:link w:val="Heading4"/>
    <w:uiPriority w:val="1"/>
    <w:rsid w:val="00232992"/>
    <w:rPr>
      <w:rFonts w:ascii="Carlito" w:eastAsia="Carlito" w:hAnsi="Carlito" w:cs="Carlito"/>
      <w:b/>
      <w:bCs/>
      <w:i/>
      <w:sz w:val="23"/>
      <w:szCs w:val="23"/>
      <w:u w:val="single" w:color="000000"/>
      <w:lang w:val="en-US"/>
    </w:rPr>
  </w:style>
  <w:style w:type="paragraph" w:styleId="BodyText">
    <w:name w:val="Body Text"/>
    <w:basedOn w:val="Normal"/>
    <w:link w:val="BodyTextChar"/>
    <w:uiPriority w:val="1"/>
    <w:qFormat/>
    <w:rsid w:val="00232992"/>
    <w:pPr>
      <w:widowControl w:val="0"/>
      <w:autoSpaceDE w:val="0"/>
      <w:autoSpaceDN w:val="0"/>
      <w:spacing w:after="0" w:line="240" w:lineRule="auto"/>
    </w:pPr>
    <w:rPr>
      <w:rFonts w:ascii="Arial" w:eastAsia="Arial" w:hAnsi="Arial" w:cs="Arial"/>
      <w:sz w:val="23"/>
      <w:szCs w:val="23"/>
    </w:rPr>
  </w:style>
  <w:style w:type="character" w:customStyle="1" w:styleId="BodyTextChar">
    <w:name w:val="Body Text Char"/>
    <w:basedOn w:val="DefaultParagraphFont"/>
    <w:link w:val="BodyText"/>
    <w:uiPriority w:val="1"/>
    <w:rsid w:val="00232992"/>
    <w:rPr>
      <w:rFonts w:ascii="Arial" w:eastAsia="Arial" w:hAnsi="Arial" w:cs="Arial"/>
      <w:sz w:val="23"/>
      <w:szCs w:val="23"/>
      <w:lang w:val="en-US"/>
    </w:rPr>
  </w:style>
  <w:style w:type="paragraph" w:styleId="NormalWeb">
    <w:name w:val="Normal (Web)"/>
    <w:basedOn w:val="Normal"/>
    <w:uiPriority w:val="99"/>
    <w:unhideWhenUsed/>
    <w:rsid w:val="00C73EC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9547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26</Pages>
  <Words>5857</Words>
  <Characters>33389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Arora</dc:creator>
  <cp:keywords/>
  <dc:description/>
  <cp:lastModifiedBy>Narendra Sahai</cp:lastModifiedBy>
  <cp:revision>44</cp:revision>
  <dcterms:created xsi:type="dcterms:W3CDTF">2021-06-10T13:21:00Z</dcterms:created>
  <dcterms:modified xsi:type="dcterms:W3CDTF">2022-03-15T14:50:00Z</dcterms:modified>
</cp:coreProperties>
</file>